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C1" w:rsidRPr="00FB7205" w:rsidRDefault="00031DC1" w:rsidP="00B90113">
      <w:pPr>
        <w:spacing w:line="640" w:lineRule="exact"/>
        <w:jc w:val="center"/>
        <w:rPr>
          <w:rFonts w:ascii="宋体"/>
          <w:b/>
          <w:sz w:val="48"/>
          <w:szCs w:val="48"/>
        </w:rPr>
      </w:pPr>
      <w:bookmarkStart w:id="0" w:name="_GoBack"/>
      <w:bookmarkEnd w:id="0"/>
      <w:r w:rsidRPr="00FB7205">
        <w:rPr>
          <w:rFonts w:ascii="宋体" w:hAnsi="宋体" w:hint="eastAsia"/>
          <w:b/>
          <w:sz w:val="48"/>
          <w:szCs w:val="48"/>
        </w:rPr>
        <w:t>目</w:t>
      </w:r>
      <w:r w:rsidRPr="00FB7205">
        <w:rPr>
          <w:rFonts w:ascii="宋体" w:hAnsi="宋体"/>
          <w:b/>
          <w:sz w:val="48"/>
          <w:szCs w:val="48"/>
        </w:rPr>
        <w:t xml:space="preserve">   </w:t>
      </w:r>
      <w:r w:rsidRPr="00FB7205">
        <w:rPr>
          <w:rFonts w:ascii="宋体" w:hAnsi="宋体" w:hint="eastAsia"/>
          <w:b/>
          <w:sz w:val="48"/>
          <w:szCs w:val="48"/>
        </w:rPr>
        <w:t>录</w:t>
      </w:r>
    </w:p>
    <w:p w:rsidR="00031DC1" w:rsidRPr="00FB7205" w:rsidRDefault="00031DC1" w:rsidP="00B90113">
      <w:pPr>
        <w:spacing w:line="640" w:lineRule="exact"/>
        <w:jc w:val="distribute"/>
        <w:rPr>
          <w:rFonts w:ascii="宋体"/>
          <w:sz w:val="44"/>
          <w:szCs w:val="44"/>
        </w:rPr>
      </w:pPr>
    </w:p>
    <w:p w:rsidR="00031DC1" w:rsidRPr="00FB7205" w:rsidRDefault="00031DC1" w:rsidP="00FB7205">
      <w:pPr>
        <w:spacing w:line="580" w:lineRule="exact"/>
        <w:ind w:firstLineChars="200" w:firstLine="31680"/>
        <w:rPr>
          <w:rFonts w:ascii="宋体" w:hAnsi="宋体"/>
          <w:b/>
          <w:sz w:val="30"/>
          <w:szCs w:val="30"/>
        </w:rPr>
      </w:pPr>
      <w:r w:rsidRPr="00FB7205">
        <w:rPr>
          <w:rFonts w:ascii="宋体" w:hAnsi="宋体"/>
          <w:b/>
          <w:sz w:val="30"/>
          <w:szCs w:val="30"/>
        </w:rPr>
        <w:t>1</w:t>
      </w:r>
      <w:r w:rsidRPr="00FB7205">
        <w:rPr>
          <w:rFonts w:ascii="宋体" w:hAnsi="宋体" w:hint="eastAsia"/>
          <w:b/>
          <w:sz w:val="30"/>
          <w:szCs w:val="30"/>
        </w:rPr>
        <w:t>、大连医科大学第九次党代会工作报告…………………………</w:t>
      </w:r>
      <w:r w:rsidRPr="00FB7205">
        <w:rPr>
          <w:rFonts w:ascii="宋体" w:hAnsi="宋体"/>
          <w:b/>
          <w:sz w:val="30"/>
          <w:szCs w:val="30"/>
        </w:rPr>
        <w:t>1</w:t>
      </w:r>
    </w:p>
    <w:p w:rsidR="00031DC1" w:rsidRPr="00FB7205" w:rsidRDefault="00031DC1" w:rsidP="00FB7205">
      <w:pPr>
        <w:spacing w:line="580" w:lineRule="exact"/>
        <w:ind w:firstLineChars="200" w:firstLine="31680"/>
        <w:rPr>
          <w:rFonts w:ascii="宋体" w:hAnsi="宋体"/>
          <w:b/>
          <w:sz w:val="30"/>
          <w:szCs w:val="30"/>
        </w:rPr>
      </w:pPr>
      <w:r w:rsidRPr="00FB7205">
        <w:rPr>
          <w:rFonts w:ascii="宋体" w:hAnsi="宋体"/>
          <w:b/>
          <w:sz w:val="30"/>
          <w:szCs w:val="30"/>
        </w:rPr>
        <w:t>2</w:t>
      </w:r>
      <w:r w:rsidRPr="00FB7205">
        <w:rPr>
          <w:rFonts w:ascii="宋体" w:hAnsi="宋体" w:hint="eastAsia"/>
          <w:b/>
          <w:sz w:val="30"/>
          <w:szCs w:val="30"/>
        </w:rPr>
        <w:t>、中共中央关于制定国民经济和社会发展第十三个五年规划的建议（全文）……………………………………………………………</w:t>
      </w:r>
      <w:r w:rsidRPr="00FB7205">
        <w:rPr>
          <w:rFonts w:ascii="宋体" w:hAnsi="宋体"/>
          <w:b/>
          <w:sz w:val="30"/>
          <w:szCs w:val="30"/>
        </w:rPr>
        <w:t>22</w:t>
      </w:r>
    </w:p>
    <w:p w:rsidR="00031DC1" w:rsidRPr="00FB7205" w:rsidRDefault="00031DC1" w:rsidP="00FB7205">
      <w:pPr>
        <w:spacing w:line="580" w:lineRule="exact"/>
        <w:ind w:firstLineChars="200" w:firstLine="31680"/>
        <w:jc w:val="distribute"/>
        <w:rPr>
          <w:rFonts w:ascii="宋体" w:hAnsi="宋体"/>
          <w:b/>
          <w:sz w:val="30"/>
          <w:szCs w:val="30"/>
        </w:rPr>
      </w:pPr>
      <w:r w:rsidRPr="00FB7205">
        <w:rPr>
          <w:rFonts w:ascii="宋体" w:hAnsi="宋体"/>
          <w:b/>
          <w:sz w:val="30"/>
          <w:szCs w:val="30"/>
        </w:rPr>
        <w:t>3</w:t>
      </w:r>
      <w:r w:rsidRPr="00FB7205">
        <w:rPr>
          <w:rFonts w:ascii="宋体" w:hAnsi="宋体" w:hint="eastAsia"/>
          <w:b/>
          <w:sz w:val="30"/>
          <w:szCs w:val="30"/>
        </w:rPr>
        <w:t>、教育部部长袁贵仁在</w:t>
      </w:r>
      <w:r w:rsidRPr="00FB7205">
        <w:rPr>
          <w:rFonts w:ascii="宋体" w:hAnsi="宋体"/>
          <w:b/>
          <w:sz w:val="30"/>
          <w:szCs w:val="30"/>
        </w:rPr>
        <w:t>2016</w:t>
      </w:r>
      <w:r w:rsidRPr="00FB7205">
        <w:rPr>
          <w:rFonts w:ascii="宋体" w:hAnsi="宋体" w:hint="eastAsia"/>
          <w:b/>
          <w:sz w:val="30"/>
          <w:szCs w:val="30"/>
        </w:rPr>
        <w:t>年全国教育工作会议上的讲话（全文）………………………………………………………………………</w:t>
      </w:r>
      <w:r w:rsidRPr="00FB7205">
        <w:rPr>
          <w:rFonts w:ascii="宋体" w:hAnsi="宋体"/>
          <w:b/>
          <w:sz w:val="30"/>
          <w:szCs w:val="30"/>
        </w:rPr>
        <w:t>61</w:t>
      </w:r>
    </w:p>
    <w:p w:rsidR="00031DC1" w:rsidRPr="00FB7205" w:rsidRDefault="00031DC1" w:rsidP="00FB7205">
      <w:pPr>
        <w:spacing w:line="580" w:lineRule="exact"/>
        <w:ind w:firstLineChars="200" w:firstLine="31680"/>
        <w:jc w:val="distribute"/>
        <w:rPr>
          <w:rFonts w:ascii="宋体" w:hAnsi="宋体"/>
          <w:b/>
          <w:sz w:val="30"/>
          <w:szCs w:val="30"/>
        </w:rPr>
      </w:pPr>
      <w:r w:rsidRPr="00FB7205">
        <w:rPr>
          <w:rFonts w:ascii="宋体" w:hAnsi="宋体"/>
          <w:b/>
          <w:sz w:val="30"/>
          <w:szCs w:val="30"/>
        </w:rPr>
        <w:t>4</w:t>
      </w:r>
      <w:r w:rsidRPr="00FB7205">
        <w:rPr>
          <w:rFonts w:ascii="宋体" w:hAnsi="宋体" w:hint="eastAsia"/>
          <w:b/>
          <w:sz w:val="30"/>
          <w:szCs w:val="30"/>
        </w:rPr>
        <w:t>、教育部</w:t>
      </w:r>
      <w:r w:rsidRPr="00FB7205">
        <w:rPr>
          <w:rFonts w:ascii="宋体" w:hAnsi="宋体"/>
          <w:b/>
          <w:sz w:val="30"/>
          <w:szCs w:val="30"/>
        </w:rPr>
        <w:t>2016</w:t>
      </w:r>
      <w:r w:rsidRPr="00FB7205">
        <w:rPr>
          <w:rFonts w:ascii="宋体" w:hAnsi="宋体" w:hint="eastAsia"/>
          <w:b/>
          <w:sz w:val="30"/>
          <w:szCs w:val="30"/>
        </w:rPr>
        <w:t>年工作要点………………………………</w:t>
      </w:r>
      <w:r w:rsidRPr="00FB7205">
        <w:rPr>
          <w:rFonts w:ascii="宋体" w:hAnsi="宋体"/>
          <w:b/>
          <w:sz w:val="30"/>
          <w:szCs w:val="30"/>
        </w:rPr>
        <w:t>89</w:t>
      </w:r>
    </w:p>
    <w:p w:rsidR="00031DC1" w:rsidRPr="00FB7205" w:rsidRDefault="00031DC1" w:rsidP="00FB7205">
      <w:pPr>
        <w:spacing w:line="580" w:lineRule="exact"/>
        <w:ind w:firstLineChars="200" w:firstLine="31680"/>
        <w:jc w:val="distribute"/>
        <w:rPr>
          <w:rFonts w:ascii="宋体" w:hAnsi="宋体"/>
          <w:b/>
          <w:sz w:val="30"/>
          <w:szCs w:val="30"/>
        </w:rPr>
      </w:pPr>
      <w:r w:rsidRPr="00FB7205">
        <w:rPr>
          <w:rFonts w:ascii="宋体" w:hAnsi="宋体"/>
          <w:b/>
          <w:sz w:val="30"/>
          <w:szCs w:val="30"/>
        </w:rPr>
        <w:t>5</w:t>
      </w:r>
      <w:r w:rsidRPr="00FB7205">
        <w:rPr>
          <w:rFonts w:ascii="宋体" w:hAnsi="宋体" w:hint="eastAsia"/>
          <w:b/>
          <w:sz w:val="30"/>
          <w:szCs w:val="30"/>
        </w:rPr>
        <w:t>、</w:t>
      </w:r>
      <w:r w:rsidRPr="00FB7205">
        <w:rPr>
          <w:rStyle w:val="Strong"/>
          <w:rFonts w:ascii="宋体" w:hAnsi="宋体" w:hint="eastAsia"/>
          <w:sz w:val="30"/>
          <w:szCs w:val="30"/>
        </w:rPr>
        <w:t>国务院关于印发统筹推进世界一流大学和一流学科建设总体方案的通知和教育部答新华社记者问</w:t>
      </w:r>
      <w:r w:rsidRPr="00FB7205">
        <w:rPr>
          <w:rFonts w:ascii="宋体" w:hAnsi="宋体" w:hint="eastAsia"/>
          <w:b/>
          <w:sz w:val="30"/>
          <w:szCs w:val="30"/>
        </w:rPr>
        <w:t>……………………………</w:t>
      </w:r>
      <w:r w:rsidRPr="00FB7205">
        <w:rPr>
          <w:rFonts w:ascii="宋体" w:hAnsi="宋体"/>
          <w:b/>
          <w:sz w:val="30"/>
          <w:szCs w:val="30"/>
        </w:rPr>
        <w:t>103</w:t>
      </w:r>
    </w:p>
    <w:p w:rsidR="00031DC1" w:rsidRPr="00FB7205" w:rsidRDefault="00031DC1" w:rsidP="00FB7205">
      <w:pPr>
        <w:spacing w:line="580" w:lineRule="exact"/>
        <w:ind w:firstLineChars="200" w:firstLine="31680"/>
        <w:jc w:val="distribute"/>
        <w:rPr>
          <w:rFonts w:ascii="宋体"/>
          <w:b/>
          <w:sz w:val="30"/>
          <w:szCs w:val="30"/>
        </w:rPr>
      </w:pPr>
      <w:r w:rsidRPr="00FB7205">
        <w:rPr>
          <w:rFonts w:ascii="宋体" w:hAnsi="宋体"/>
          <w:b/>
          <w:sz w:val="30"/>
          <w:szCs w:val="30"/>
        </w:rPr>
        <w:t>6</w:t>
      </w:r>
      <w:r w:rsidRPr="00FB7205">
        <w:rPr>
          <w:rFonts w:ascii="宋体" w:hAnsi="宋体" w:hint="eastAsia"/>
          <w:b/>
          <w:sz w:val="30"/>
          <w:szCs w:val="30"/>
        </w:rPr>
        <w:t>、</w:t>
      </w:r>
      <w:r w:rsidRPr="00FB7205">
        <w:rPr>
          <w:rFonts w:ascii="宋体" w:hAnsi="宋体" w:cs="宋体" w:hint="eastAsia"/>
          <w:b/>
          <w:bCs/>
          <w:kern w:val="36"/>
          <w:sz w:val="30"/>
          <w:szCs w:val="30"/>
        </w:rPr>
        <w:t>教育部关于办好开放大学的意见</w:t>
      </w:r>
      <w:r w:rsidRPr="00FB7205">
        <w:rPr>
          <w:rFonts w:ascii="宋体" w:hAnsi="宋体" w:hint="eastAsia"/>
          <w:b/>
          <w:sz w:val="30"/>
          <w:szCs w:val="30"/>
        </w:rPr>
        <w:t>……………………</w:t>
      </w:r>
      <w:r w:rsidRPr="00FB7205">
        <w:rPr>
          <w:rFonts w:ascii="宋体" w:hAnsi="宋体" w:cs="宋体"/>
          <w:b/>
          <w:bCs/>
          <w:kern w:val="36"/>
          <w:sz w:val="30"/>
          <w:szCs w:val="30"/>
        </w:rPr>
        <w:t>120</w:t>
      </w:r>
    </w:p>
    <w:p w:rsidR="00031DC1" w:rsidRPr="00FB7205" w:rsidRDefault="00031DC1" w:rsidP="00FB7205">
      <w:pPr>
        <w:spacing w:line="580" w:lineRule="exact"/>
        <w:ind w:firstLineChars="200" w:firstLine="31680"/>
        <w:jc w:val="distribute"/>
        <w:rPr>
          <w:rFonts w:ascii="宋体"/>
          <w:b/>
          <w:sz w:val="30"/>
          <w:szCs w:val="30"/>
        </w:rPr>
      </w:pPr>
      <w:r w:rsidRPr="00FB7205">
        <w:rPr>
          <w:rFonts w:ascii="宋体" w:hAnsi="宋体"/>
          <w:b/>
          <w:sz w:val="30"/>
          <w:szCs w:val="30"/>
        </w:rPr>
        <w:t>7</w:t>
      </w:r>
      <w:r w:rsidRPr="00FB7205">
        <w:rPr>
          <w:rFonts w:ascii="宋体" w:hAnsi="宋体" w:hint="eastAsia"/>
          <w:b/>
          <w:sz w:val="30"/>
          <w:szCs w:val="30"/>
        </w:rPr>
        <w:t>、</w:t>
      </w:r>
      <w:r w:rsidRPr="00FB7205">
        <w:rPr>
          <w:rFonts w:ascii="宋体" w:hAnsi="宋体" w:cs="宋体" w:hint="eastAsia"/>
          <w:b/>
          <w:bCs/>
          <w:kern w:val="36"/>
          <w:sz w:val="30"/>
          <w:szCs w:val="30"/>
        </w:rPr>
        <w:t>中共教育部党组关于教育系统深入开展爱国主义教育的实施意见</w:t>
      </w:r>
      <w:r w:rsidRPr="00FB7205">
        <w:rPr>
          <w:rFonts w:ascii="宋体" w:hAnsi="宋体" w:hint="eastAsia"/>
          <w:b/>
          <w:sz w:val="30"/>
          <w:szCs w:val="30"/>
        </w:rPr>
        <w:t>…………………………………………………………………</w:t>
      </w:r>
      <w:r w:rsidRPr="00FB7205">
        <w:rPr>
          <w:rFonts w:ascii="宋体" w:hAnsi="宋体" w:cs="宋体"/>
          <w:b/>
          <w:bCs/>
          <w:kern w:val="36"/>
          <w:sz w:val="30"/>
          <w:szCs w:val="30"/>
        </w:rPr>
        <w:t>130</w:t>
      </w:r>
    </w:p>
    <w:p w:rsidR="00031DC1" w:rsidRPr="00FB7205" w:rsidRDefault="00031DC1" w:rsidP="00B90113">
      <w:pPr>
        <w:pStyle w:val="NormalWeb"/>
        <w:spacing w:before="0" w:beforeAutospacing="0" w:after="0" w:afterAutospacing="0" w:line="580" w:lineRule="exact"/>
        <w:ind w:firstLine="600"/>
        <w:jc w:val="distribute"/>
        <w:rPr>
          <w:b/>
          <w:sz w:val="30"/>
          <w:szCs w:val="30"/>
        </w:rPr>
      </w:pPr>
      <w:r w:rsidRPr="00FB7205">
        <w:rPr>
          <w:rStyle w:val="Strong"/>
          <w:rFonts w:cs="宋体"/>
          <w:sz w:val="30"/>
          <w:szCs w:val="30"/>
        </w:rPr>
        <w:t>8</w:t>
      </w:r>
      <w:r w:rsidRPr="00FB7205">
        <w:rPr>
          <w:rStyle w:val="Strong"/>
          <w:rFonts w:cs="宋体" w:hint="eastAsia"/>
          <w:sz w:val="30"/>
          <w:szCs w:val="30"/>
        </w:rPr>
        <w:t>、国务院办公厅关于深化高等学校创新创业教育改革的实施意见</w:t>
      </w:r>
      <w:r w:rsidRPr="00FB7205">
        <w:rPr>
          <w:rFonts w:hint="eastAsia"/>
          <w:b/>
          <w:sz w:val="30"/>
          <w:szCs w:val="30"/>
        </w:rPr>
        <w:t>…………………………………………………………………</w:t>
      </w:r>
      <w:r w:rsidRPr="00FB7205">
        <w:rPr>
          <w:b/>
          <w:sz w:val="30"/>
          <w:szCs w:val="30"/>
        </w:rPr>
        <w:t>139</w:t>
      </w:r>
    </w:p>
    <w:p w:rsidR="00031DC1" w:rsidRPr="00FB7205" w:rsidRDefault="00031DC1" w:rsidP="00FB7205">
      <w:pPr>
        <w:pStyle w:val="NormalWeb"/>
        <w:spacing w:before="0" w:beforeAutospacing="0" w:after="0" w:afterAutospacing="0" w:line="580" w:lineRule="exact"/>
        <w:ind w:firstLineChars="200" w:firstLine="31680"/>
        <w:jc w:val="distribute"/>
        <w:rPr>
          <w:b/>
          <w:sz w:val="30"/>
          <w:szCs w:val="30"/>
        </w:rPr>
      </w:pPr>
      <w:r w:rsidRPr="00FB7205">
        <w:rPr>
          <w:b/>
          <w:sz w:val="30"/>
          <w:szCs w:val="30"/>
        </w:rPr>
        <w:t>9</w:t>
      </w:r>
      <w:r w:rsidRPr="00FB7205">
        <w:rPr>
          <w:rFonts w:hint="eastAsia"/>
          <w:b/>
          <w:sz w:val="30"/>
          <w:szCs w:val="30"/>
        </w:rPr>
        <w:t>、</w:t>
      </w:r>
      <w:r w:rsidRPr="00FB7205">
        <w:rPr>
          <w:rFonts w:hint="eastAsia"/>
          <w:b/>
          <w:bCs/>
          <w:kern w:val="36"/>
          <w:sz w:val="30"/>
          <w:szCs w:val="30"/>
        </w:rPr>
        <w:t>教育部</w:t>
      </w:r>
      <w:r w:rsidRPr="00FB7205">
        <w:rPr>
          <w:b/>
          <w:bCs/>
          <w:kern w:val="36"/>
          <w:sz w:val="30"/>
          <w:szCs w:val="30"/>
        </w:rPr>
        <w:t xml:space="preserve"> </w:t>
      </w:r>
      <w:r w:rsidRPr="00FB7205">
        <w:rPr>
          <w:rFonts w:hint="eastAsia"/>
          <w:b/>
          <w:bCs/>
          <w:kern w:val="36"/>
          <w:sz w:val="30"/>
          <w:szCs w:val="30"/>
        </w:rPr>
        <w:t>国家发展改革委</w:t>
      </w:r>
      <w:r w:rsidRPr="00FB7205">
        <w:rPr>
          <w:b/>
          <w:bCs/>
          <w:kern w:val="36"/>
          <w:sz w:val="30"/>
          <w:szCs w:val="30"/>
        </w:rPr>
        <w:t xml:space="preserve"> </w:t>
      </w:r>
      <w:r w:rsidRPr="00FB7205">
        <w:rPr>
          <w:rFonts w:hint="eastAsia"/>
          <w:b/>
          <w:bCs/>
          <w:kern w:val="36"/>
          <w:sz w:val="30"/>
          <w:szCs w:val="30"/>
        </w:rPr>
        <w:t>财政部关于引导部分地方普通本科高校向应用型转变的指导意见</w:t>
      </w:r>
      <w:r w:rsidRPr="00FB7205">
        <w:rPr>
          <w:rFonts w:hint="eastAsia"/>
          <w:b/>
          <w:sz w:val="30"/>
          <w:szCs w:val="30"/>
        </w:rPr>
        <w:t>…………………………………</w:t>
      </w:r>
      <w:r w:rsidRPr="00FB7205">
        <w:rPr>
          <w:b/>
          <w:sz w:val="30"/>
          <w:szCs w:val="30"/>
        </w:rPr>
        <w:t>147</w:t>
      </w:r>
    </w:p>
    <w:p w:rsidR="00031DC1" w:rsidRPr="00FB7205" w:rsidRDefault="00031DC1" w:rsidP="00FB7205">
      <w:pPr>
        <w:widowControl/>
        <w:spacing w:line="580" w:lineRule="exact"/>
        <w:ind w:firstLineChars="200" w:firstLine="31680"/>
        <w:rPr>
          <w:rFonts w:ascii="宋体"/>
          <w:b/>
          <w:bCs/>
          <w:sz w:val="30"/>
          <w:szCs w:val="30"/>
        </w:rPr>
      </w:pPr>
      <w:r w:rsidRPr="00FB7205">
        <w:rPr>
          <w:rFonts w:ascii="宋体" w:hAnsi="宋体"/>
          <w:b/>
          <w:sz w:val="30"/>
          <w:szCs w:val="30"/>
        </w:rPr>
        <w:t>10</w:t>
      </w:r>
      <w:r w:rsidRPr="00FB7205">
        <w:rPr>
          <w:rFonts w:ascii="宋体" w:hAnsi="宋体" w:hint="eastAsia"/>
          <w:b/>
          <w:sz w:val="30"/>
          <w:szCs w:val="30"/>
        </w:rPr>
        <w:t>、</w:t>
      </w:r>
      <w:r w:rsidRPr="00FB7205">
        <w:rPr>
          <w:rFonts w:ascii="宋体" w:hAnsi="宋体" w:hint="eastAsia"/>
          <w:b/>
          <w:bCs/>
          <w:sz w:val="30"/>
          <w:szCs w:val="30"/>
        </w:rPr>
        <w:t>“十三五”时期教育改革发展宏观政策方向解读</w:t>
      </w:r>
      <w:r w:rsidRPr="00FB7205">
        <w:rPr>
          <w:rFonts w:ascii="宋体" w:hAnsi="宋体" w:hint="eastAsia"/>
          <w:b/>
          <w:sz w:val="30"/>
          <w:szCs w:val="30"/>
        </w:rPr>
        <w:t>…………</w:t>
      </w:r>
      <w:r w:rsidRPr="00FB7205">
        <w:rPr>
          <w:rFonts w:ascii="宋体" w:hAnsi="宋体"/>
          <w:b/>
          <w:sz w:val="30"/>
          <w:szCs w:val="30"/>
        </w:rPr>
        <w:t>157</w:t>
      </w:r>
    </w:p>
    <w:p w:rsidR="00031DC1" w:rsidRPr="00FB7205" w:rsidRDefault="00031DC1" w:rsidP="00B90113">
      <w:pPr>
        <w:spacing w:line="580" w:lineRule="exact"/>
        <w:jc w:val="distribute"/>
        <w:rPr>
          <w:rFonts w:ascii="宋体" w:hAnsi="宋体"/>
          <w:b/>
          <w:sz w:val="30"/>
          <w:szCs w:val="30"/>
        </w:rPr>
      </w:pPr>
      <w:r w:rsidRPr="00FB7205">
        <w:rPr>
          <w:rFonts w:ascii="宋体" w:hAnsi="宋体"/>
          <w:b/>
          <w:sz w:val="30"/>
          <w:szCs w:val="30"/>
        </w:rPr>
        <w:t xml:space="preserve">    11</w:t>
      </w:r>
      <w:r w:rsidRPr="00FB7205">
        <w:rPr>
          <w:rFonts w:ascii="宋体" w:hAnsi="宋体" w:hint="eastAsia"/>
          <w:b/>
          <w:sz w:val="30"/>
          <w:szCs w:val="30"/>
        </w:rPr>
        <w:t>、以提高高等教育质量为核心，扎实推进高等教育现代化……………………………………………………………………</w:t>
      </w:r>
      <w:r w:rsidRPr="00FB7205">
        <w:rPr>
          <w:rFonts w:ascii="宋体" w:hAnsi="宋体"/>
          <w:b/>
          <w:sz w:val="30"/>
          <w:szCs w:val="30"/>
        </w:rPr>
        <w:t>170</w:t>
      </w:r>
    </w:p>
    <w:p w:rsidR="00031DC1" w:rsidRPr="00FB7205" w:rsidRDefault="00031DC1" w:rsidP="00B90113">
      <w:pPr>
        <w:pStyle w:val="Heading1"/>
        <w:spacing w:before="0" w:beforeAutospacing="0" w:after="0" w:afterAutospacing="0" w:line="580" w:lineRule="exact"/>
        <w:jc w:val="distribute"/>
        <w:rPr>
          <w:bCs w:val="0"/>
          <w:sz w:val="30"/>
          <w:szCs w:val="30"/>
        </w:rPr>
      </w:pPr>
      <w:r w:rsidRPr="00FB7205">
        <w:rPr>
          <w:sz w:val="30"/>
          <w:szCs w:val="30"/>
        </w:rPr>
        <w:t xml:space="preserve">    12</w:t>
      </w:r>
      <w:r w:rsidRPr="00FB7205">
        <w:rPr>
          <w:rFonts w:hint="eastAsia"/>
          <w:sz w:val="30"/>
          <w:szCs w:val="30"/>
        </w:rPr>
        <w:t>、</w:t>
      </w:r>
      <w:r w:rsidRPr="00FB7205">
        <w:rPr>
          <w:rFonts w:hint="eastAsia"/>
          <w:bCs w:val="0"/>
          <w:sz w:val="30"/>
          <w:szCs w:val="30"/>
        </w:rPr>
        <w:t>辽宁省教育厅厅长马辉在全省高等学校校（院）长座谈会上的讲话（</w:t>
      </w:r>
      <w:r w:rsidRPr="00FB7205">
        <w:rPr>
          <w:bCs w:val="0"/>
          <w:sz w:val="30"/>
          <w:szCs w:val="30"/>
        </w:rPr>
        <w:t>2015</w:t>
      </w:r>
      <w:r w:rsidRPr="00FB7205">
        <w:rPr>
          <w:rFonts w:hint="eastAsia"/>
          <w:bCs w:val="0"/>
          <w:sz w:val="30"/>
          <w:szCs w:val="30"/>
        </w:rPr>
        <w:t>年</w:t>
      </w:r>
      <w:r w:rsidRPr="00FB7205">
        <w:rPr>
          <w:bCs w:val="0"/>
          <w:sz w:val="30"/>
          <w:szCs w:val="30"/>
        </w:rPr>
        <w:t>12</w:t>
      </w:r>
      <w:r w:rsidRPr="00FB7205">
        <w:rPr>
          <w:rFonts w:hint="eastAsia"/>
          <w:bCs w:val="0"/>
          <w:sz w:val="30"/>
          <w:szCs w:val="30"/>
        </w:rPr>
        <w:t>月</w:t>
      </w:r>
      <w:r w:rsidRPr="00FB7205">
        <w:rPr>
          <w:bCs w:val="0"/>
          <w:sz w:val="30"/>
          <w:szCs w:val="30"/>
        </w:rPr>
        <w:t>17</w:t>
      </w:r>
      <w:r w:rsidRPr="00FB7205">
        <w:rPr>
          <w:rFonts w:hint="eastAsia"/>
          <w:bCs w:val="0"/>
          <w:sz w:val="30"/>
          <w:szCs w:val="30"/>
        </w:rPr>
        <w:t>日）</w:t>
      </w:r>
      <w:r w:rsidRPr="00FB7205">
        <w:rPr>
          <w:rFonts w:hint="eastAsia"/>
          <w:sz w:val="30"/>
          <w:szCs w:val="30"/>
        </w:rPr>
        <w:t>…………………………………</w:t>
      </w:r>
      <w:r w:rsidRPr="00FB7205">
        <w:rPr>
          <w:bCs w:val="0"/>
          <w:sz w:val="30"/>
          <w:szCs w:val="30"/>
        </w:rPr>
        <w:t>174</w:t>
      </w:r>
    </w:p>
    <w:p w:rsidR="00031DC1" w:rsidRPr="00FB7205" w:rsidRDefault="00031DC1" w:rsidP="006E5BDD">
      <w:pPr>
        <w:jc w:val="center"/>
        <w:rPr>
          <w:rFonts w:ascii="宋体" w:cs="宋体"/>
          <w:b/>
          <w:w w:val="90"/>
          <w:sz w:val="36"/>
          <w:szCs w:val="36"/>
        </w:rPr>
      </w:pPr>
    </w:p>
    <w:p w:rsidR="00031DC1" w:rsidRPr="00FB7205" w:rsidRDefault="00031DC1" w:rsidP="006E5BDD">
      <w:pPr>
        <w:jc w:val="center"/>
        <w:rPr>
          <w:rFonts w:ascii="宋体" w:cs="Calibri"/>
          <w:b/>
          <w:w w:val="90"/>
          <w:sz w:val="36"/>
          <w:szCs w:val="36"/>
        </w:rPr>
      </w:pPr>
      <w:r w:rsidRPr="00FB7205">
        <w:rPr>
          <w:rFonts w:ascii="宋体" w:hAnsi="宋体" w:cs="宋体" w:hint="eastAsia"/>
          <w:b/>
          <w:w w:val="90"/>
          <w:sz w:val="36"/>
          <w:szCs w:val="36"/>
        </w:rPr>
        <w:t>全面深化改革</w:t>
      </w:r>
      <w:r w:rsidRPr="00FB7205">
        <w:rPr>
          <w:rFonts w:ascii="宋体" w:hAnsi="宋体" w:cs="宋体"/>
          <w:b/>
          <w:w w:val="90"/>
          <w:sz w:val="36"/>
          <w:szCs w:val="36"/>
        </w:rPr>
        <w:t xml:space="preserve"> </w:t>
      </w:r>
      <w:r w:rsidRPr="00FB7205">
        <w:rPr>
          <w:rFonts w:ascii="宋体" w:hAnsi="宋体" w:cs="宋体" w:hint="eastAsia"/>
          <w:b/>
          <w:w w:val="90"/>
          <w:sz w:val="36"/>
          <w:szCs w:val="36"/>
        </w:rPr>
        <w:t>全面依法治校</w:t>
      </w:r>
      <w:r w:rsidRPr="00FB7205">
        <w:rPr>
          <w:rFonts w:ascii="宋体" w:hAnsi="宋体" w:cs="宋体"/>
          <w:b/>
          <w:w w:val="90"/>
          <w:sz w:val="36"/>
          <w:szCs w:val="36"/>
        </w:rPr>
        <w:t xml:space="preserve"> </w:t>
      </w:r>
      <w:r w:rsidRPr="00FB7205">
        <w:rPr>
          <w:rFonts w:ascii="宋体" w:hAnsi="宋体" w:cs="宋体" w:hint="eastAsia"/>
          <w:b/>
          <w:w w:val="90"/>
          <w:sz w:val="36"/>
          <w:szCs w:val="36"/>
        </w:rPr>
        <w:t>全面从严治党</w:t>
      </w:r>
    </w:p>
    <w:p w:rsidR="00031DC1" w:rsidRPr="00FB7205" w:rsidRDefault="00031DC1" w:rsidP="006E5BDD">
      <w:pPr>
        <w:jc w:val="center"/>
        <w:rPr>
          <w:rFonts w:ascii="宋体" w:cs="Calibri"/>
          <w:b/>
          <w:spacing w:val="-8"/>
          <w:w w:val="90"/>
          <w:sz w:val="36"/>
          <w:szCs w:val="36"/>
        </w:rPr>
      </w:pPr>
      <w:r w:rsidRPr="00FB7205">
        <w:rPr>
          <w:rFonts w:ascii="宋体" w:hAnsi="宋体" w:cs="宋体" w:hint="eastAsia"/>
          <w:b/>
          <w:spacing w:val="-8"/>
          <w:w w:val="90"/>
          <w:sz w:val="36"/>
          <w:szCs w:val="36"/>
        </w:rPr>
        <w:t>为建设国内先进、国际知名的医科大学而努力奋斗</w:t>
      </w:r>
    </w:p>
    <w:p w:rsidR="00031DC1" w:rsidRPr="00FB7205" w:rsidRDefault="00031DC1" w:rsidP="006E5BDD">
      <w:pPr>
        <w:jc w:val="center"/>
        <w:rPr>
          <w:rFonts w:ascii="宋体" w:cs="仿宋"/>
          <w:w w:val="90"/>
          <w:sz w:val="30"/>
          <w:szCs w:val="30"/>
        </w:rPr>
      </w:pPr>
      <w:r w:rsidRPr="00FB7205">
        <w:rPr>
          <w:rFonts w:ascii="宋体" w:hAnsi="宋体" w:cs="仿宋"/>
          <w:w w:val="90"/>
          <w:sz w:val="30"/>
          <w:szCs w:val="30"/>
        </w:rPr>
        <w:t>——</w:t>
      </w:r>
      <w:r w:rsidRPr="00FB7205">
        <w:rPr>
          <w:rFonts w:ascii="宋体" w:hAnsi="宋体" w:cs="仿宋" w:hint="eastAsia"/>
          <w:w w:val="90"/>
          <w:sz w:val="30"/>
          <w:szCs w:val="30"/>
        </w:rPr>
        <w:t>在中国共产党大连医科大学第九次代表大会上的工作报告</w:t>
      </w:r>
    </w:p>
    <w:p w:rsidR="00031DC1" w:rsidRPr="00FB7205" w:rsidRDefault="00031DC1" w:rsidP="006E5BDD">
      <w:pPr>
        <w:jc w:val="center"/>
        <w:rPr>
          <w:rFonts w:ascii="宋体" w:cs="仿宋"/>
          <w:sz w:val="30"/>
          <w:szCs w:val="30"/>
          <w:u w:val="single"/>
        </w:rPr>
      </w:pPr>
      <w:r w:rsidRPr="00FB7205">
        <w:rPr>
          <w:rFonts w:ascii="宋体" w:hAnsi="宋体" w:cs="仿宋" w:hint="eastAsia"/>
          <w:sz w:val="30"/>
          <w:szCs w:val="30"/>
        </w:rPr>
        <w:t>（</w:t>
      </w:r>
      <w:r w:rsidRPr="00FB7205">
        <w:rPr>
          <w:rFonts w:ascii="宋体" w:hAnsi="宋体" w:cs="仿宋"/>
          <w:sz w:val="30"/>
          <w:szCs w:val="30"/>
        </w:rPr>
        <w:t>2015</w:t>
      </w:r>
      <w:r w:rsidRPr="00FB7205">
        <w:rPr>
          <w:rFonts w:ascii="宋体" w:hAnsi="宋体" w:cs="仿宋" w:hint="eastAsia"/>
          <w:sz w:val="30"/>
          <w:szCs w:val="30"/>
        </w:rPr>
        <w:t>年</w:t>
      </w:r>
      <w:r w:rsidRPr="00FB7205">
        <w:rPr>
          <w:rFonts w:ascii="宋体" w:hAnsi="宋体" w:cs="仿宋"/>
          <w:sz w:val="30"/>
          <w:szCs w:val="30"/>
        </w:rPr>
        <w:t>5</w:t>
      </w:r>
      <w:r w:rsidRPr="00FB7205">
        <w:rPr>
          <w:rFonts w:ascii="宋体" w:hAnsi="宋体" w:cs="仿宋" w:hint="eastAsia"/>
          <w:sz w:val="30"/>
          <w:szCs w:val="30"/>
        </w:rPr>
        <w:t>月</w:t>
      </w:r>
      <w:r w:rsidRPr="00FB7205">
        <w:rPr>
          <w:rFonts w:ascii="宋体" w:hAnsi="宋体" w:cs="仿宋"/>
          <w:sz w:val="30"/>
          <w:szCs w:val="30"/>
        </w:rPr>
        <w:t>5</w:t>
      </w:r>
      <w:r w:rsidRPr="00FB7205">
        <w:rPr>
          <w:rFonts w:ascii="宋体" w:hAnsi="宋体" w:cs="仿宋" w:hint="eastAsia"/>
          <w:sz w:val="30"/>
          <w:szCs w:val="30"/>
        </w:rPr>
        <w:t>日）</w:t>
      </w:r>
    </w:p>
    <w:p w:rsidR="00031DC1" w:rsidRPr="00FB7205" w:rsidRDefault="00031DC1" w:rsidP="006E5BDD">
      <w:pPr>
        <w:jc w:val="center"/>
        <w:rPr>
          <w:rFonts w:ascii="宋体" w:cs="仿宋"/>
          <w:sz w:val="30"/>
          <w:szCs w:val="30"/>
        </w:rPr>
      </w:pPr>
      <w:r w:rsidRPr="00FB7205">
        <w:rPr>
          <w:rFonts w:ascii="宋体" w:hAnsi="宋体" w:cs="仿宋" w:hint="eastAsia"/>
          <w:sz w:val="30"/>
          <w:szCs w:val="30"/>
        </w:rPr>
        <w:t>周万春</w:t>
      </w:r>
    </w:p>
    <w:p w:rsidR="00031DC1" w:rsidRPr="00FB7205" w:rsidRDefault="00031DC1" w:rsidP="006E5BDD">
      <w:pPr>
        <w:rPr>
          <w:rFonts w:ascii="宋体" w:cs="仿宋"/>
          <w:sz w:val="30"/>
          <w:szCs w:val="30"/>
        </w:rPr>
      </w:pPr>
    </w:p>
    <w:p w:rsidR="00031DC1" w:rsidRPr="00FB7205" w:rsidRDefault="00031DC1" w:rsidP="006E5BDD">
      <w:pPr>
        <w:rPr>
          <w:rFonts w:ascii="宋体" w:cs="仿宋"/>
          <w:sz w:val="30"/>
          <w:szCs w:val="30"/>
        </w:rPr>
      </w:pPr>
      <w:r w:rsidRPr="00FB7205">
        <w:rPr>
          <w:rFonts w:ascii="宋体" w:hAnsi="宋体" w:cs="仿宋" w:hint="eastAsia"/>
          <w:sz w:val="30"/>
          <w:szCs w:val="30"/>
        </w:rPr>
        <w:t>各位代表、同志们：</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现在，我代表中共大连医科大学第八届委员会向大会做工作报告，请予审议。</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本次大会是在收官“十二五”、筹谋“十三五”的重要历史节点上召开的一次重要会议。大会的主题是：高举中国特色社会主义伟大旗帜，以邓小平理论、“三个代表”重要思想、科学发展观为指导，全面贯彻落实党的十八大、十八届三中、四中全会和习近平总书记系列重要讲话精神，统一思想、凝聚力量、振奋精神、坚定信念，坚持以提高质量为核心，坚定不移走内涵式发展之路，为建设国内先进、国际知名的医科大学而努力奋斗！</w:t>
      </w:r>
    </w:p>
    <w:p w:rsidR="00031DC1" w:rsidRPr="00FB7205" w:rsidRDefault="00031DC1" w:rsidP="006E5BDD">
      <w:pPr>
        <w:jc w:val="center"/>
        <w:rPr>
          <w:rFonts w:ascii="宋体" w:cs="黑体"/>
          <w:b/>
          <w:sz w:val="30"/>
          <w:szCs w:val="30"/>
        </w:rPr>
      </w:pPr>
      <w:r w:rsidRPr="00FB7205">
        <w:rPr>
          <w:rFonts w:ascii="宋体" w:hAnsi="宋体" w:cs="黑体" w:hint="eastAsia"/>
          <w:b/>
          <w:sz w:val="30"/>
          <w:szCs w:val="30"/>
        </w:rPr>
        <w:t>一、第八次党代会以来的工作回顾</w:t>
      </w:r>
    </w:p>
    <w:p w:rsidR="00031DC1" w:rsidRPr="00FB7205" w:rsidRDefault="00031DC1" w:rsidP="006E5BDD">
      <w:pPr>
        <w:rPr>
          <w:rFonts w:ascii="宋体" w:cs="仿宋"/>
          <w:sz w:val="30"/>
          <w:szCs w:val="30"/>
        </w:rPr>
      </w:pPr>
      <w:r w:rsidRPr="00FB7205">
        <w:rPr>
          <w:rFonts w:ascii="宋体" w:hAnsi="宋体" w:cs="仿宋"/>
          <w:sz w:val="30"/>
          <w:szCs w:val="30"/>
        </w:rPr>
        <w:t xml:space="preserve">    </w:t>
      </w:r>
      <w:r w:rsidRPr="00FB7205">
        <w:rPr>
          <w:rFonts w:ascii="宋体" w:hAnsi="宋体" w:cs="仿宋" w:hint="eastAsia"/>
          <w:sz w:val="30"/>
          <w:szCs w:val="30"/>
        </w:rPr>
        <w:t>我校第八次党代会是</w:t>
      </w:r>
      <w:r w:rsidRPr="00FB7205">
        <w:rPr>
          <w:rFonts w:ascii="宋体" w:hAnsi="宋体" w:cs="仿宋"/>
          <w:sz w:val="30"/>
          <w:szCs w:val="30"/>
        </w:rPr>
        <w:t>2002</w:t>
      </w:r>
      <w:r w:rsidRPr="00FB7205">
        <w:rPr>
          <w:rFonts w:ascii="宋体" w:hAnsi="宋体" w:cs="仿宋" w:hint="eastAsia"/>
          <w:sz w:val="30"/>
          <w:szCs w:val="30"/>
        </w:rPr>
        <w:t>年</w:t>
      </w:r>
      <w:r w:rsidRPr="00FB7205">
        <w:rPr>
          <w:rFonts w:ascii="宋体" w:hAnsi="宋体" w:cs="仿宋"/>
          <w:sz w:val="30"/>
          <w:szCs w:val="30"/>
        </w:rPr>
        <w:t>6</w:t>
      </w:r>
      <w:r w:rsidRPr="00FB7205">
        <w:rPr>
          <w:rFonts w:ascii="宋体" w:hAnsi="宋体" w:cs="仿宋" w:hint="eastAsia"/>
          <w:sz w:val="30"/>
          <w:szCs w:val="30"/>
        </w:rPr>
        <w:t>月召开的。第八次党代会以来，学校党委认真贯彻落实党的十六大、十七大、十八大精神，聚精会神抓党建，一心一意谋发展，学校的事业取得了显著成就，实现了跨越式、科学化发展。新校园全面建成并投入使用，教育部本科教学工作水平评估获得优秀，学科建设取得历史性突破，研究生、留学生教育快速发展，高端人才队伍建设取得重大进展，科技创新能力与水平取得长足进步，重大民生工程教师公寓投入使用，全国高等医学院校大学生临床技能竞赛总决赛蝉联特等奖，党的建设科学化水平不断提升，实现了学校发展方式由规模扩张为主向内涵发展为主的重大转变。</w:t>
      </w:r>
    </w:p>
    <w:p w:rsidR="00031DC1" w:rsidRPr="00FB7205" w:rsidRDefault="00031DC1" w:rsidP="00FB7205">
      <w:pPr>
        <w:ind w:firstLineChars="200" w:firstLine="31680"/>
        <w:rPr>
          <w:rFonts w:ascii="宋体" w:cs="仿宋"/>
          <w:sz w:val="30"/>
          <w:szCs w:val="30"/>
        </w:rPr>
      </w:pPr>
      <w:r w:rsidRPr="00FB7205">
        <w:rPr>
          <w:rFonts w:ascii="宋体" w:hAnsi="宋体" w:cs="黑体" w:hint="eastAsia"/>
          <w:b/>
          <w:sz w:val="30"/>
          <w:szCs w:val="30"/>
        </w:rPr>
        <w:t>办学条件得到根本性改善</w:t>
      </w:r>
      <w:r w:rsidRPr="00FB7205">
        <w:rPr>
          <w:rFonts w:ascii="宋体" w:hAnsi="宋体" w:cs="黑体" w:hint="eastAsia"/>
          <w:sz w:val="30"/>
          <w:szCs w:val="30"/>
        </w:rPr>
        <w:t>。</w:t>
      </w:r>
      <w:r w:rsidRPr="00FB7205">
        <w:rPr>
          <w:rFonts w:ascii="宋体" w:hAnsi="宋体" w:cs="仿宋"/>
          <w:sz w:val="30"/>
          <w:szCs w:val="30"/>
        </w:rPr>
        <w:t>2007</w:t>
      </w:r>
      <w:r w:rsidRPr="00FB7205">
        <w:rPr>
          <w:rFonts w:ascii="宋体" w:hAnsi="宋体" w:cs="仿宋" w:hint="eastAsia"/>
          <w:sz w:val="30"/>
          <w:szCs w:val="30"/>
        </w:rPr>
        <w:t>年</w:t>
      </w:r>
      <w:r w:rsidRPr="00FB7205">
        <w:rPr>
          <w:rFonts w:ascii="宋体" w:hAnsi="宋体" w:cs="仿宋"/>
          <w:sz w:val="30"/>
          <w:szCs w:val="30"/>
        </w:rPr>
        <w:t>9</w:t>
      </w:r>
      <w:r w:rsidRPr="00FB7205">
        <w:rPr>
          <w:rFonts w:ascii="宋体" w:hAnsi="宋体" w:cs="仿宋" w:hint="eastAsia"/>
          <w:sz w:val="30"/>
          <w:szCs w:val="30"/>
        </w:rPr>
        <w:t>月，现代化、数字化、花园式的新校园建成并投入使用，从根本上改善了学校办学条件。留学生综合楼的落成、基础能力建设项目的陆续启动，使校园功能更加完善，办学条件进一步改善。与</w:t>
      </w:r>
      <w:r w:rsidRPr="00FB7205">
        <w:rPr>
          <w:rFonts w:ascii="宋体" w:hAnsi="宋体" w:cs="仿宋"/>
          <w:sz w:val="30"/>
          <w:szCs w:val="30"/>
        </w:rPr>
        <w:t>2002</w:t>
      </w:r>
      <w:r w:rsidRPr="00FB7205">
        <w:rPr>
          <w:rFonts w:ascii="宋体" w:hAnsi="宋体" w:cs="仿宋" w:hint="eastAsia"/>
          <w:sz w:val="30"/>
          <w:szCs w:val="30"/>
        </w:rPr>
        <w:t>年相比，目前，学校占地面积增长了</w:t>
      </w:r>
      <w:r w:rsidRPr="00FB7205">
        <w:rPr>
          <w:rFonts w:ascii="宋体" w:hAnsi="宋体" w:cs="仿宋"/>
          <w:sz w:val="30"/>
          <w:szCs w:val="30"/>
        </w:rPr>
        <w:t>682.38%</w:t>
      </w:r>
      <w:r w:rsidRPr="00FB7205">
        <w:rPr>
          <w:rFonts w:ascii="宋体" w:hAnsi="宋体" w:cs="仿宋" w:hint="eastAsia"/>
          <w:sz w:val="30"/>
          <w:szCs w:val="30"/>
        </w:rPr>
        <w:t>，建筑面积增长了</w:t>
      </w:r>
      <w:r w:rsidRPr="00FB7205">
        <w:rPr>
          <w:rFonts w:ascii="宋体" w:hAnsi="宋体" w:cs="仿宋"/>
          <w:sz w:val="30"/>
          <w:szCs w:val="30"/>
        </w:rPr>
        <w:t>238.97%</w:t>
      </w:r>
      <w:r w:rsidRPr="00FB7205">
        <w:rPr>
          <w:rFonts w:ascii="宋体" w:hAnsi="宋体" w:cs="仿宋" w:hint="eastAsia"/>
          <w:sz w:val="30"/>
          <w:szCs w:val="30"/>
        </w:rPr>
        <w:t>，财政总收入增长了</w:t>
      </w:r>
      <w:r w:rsidRPr="00FB7205">
        <w:rPr>
          <w:rFonts w:ascii="宋体" w:hAnsi="宋体" w:cs="仿宋"/>
          <w:sz w:val="30"/>
          <w:szCs w:val="30"/>
        </w:rPr>
        <w:t>616.35%</w:t>
      </w:r>
      <w:r w:rsidRPr="00FB7205">
        <w:rPr>
          <w:rFonts w:ascii="宋体" w:hAnsi="宋体" w:cs="仿宋" w:hint="eastAsia"/>
          <w:sz w:val="30"/>
          <w:szCs w:val="30"/>
        </w:rPr>
        <w:t>，固定资产总值增长了</w:t>
      </w:r>
      <w:r w:rsidRPr="00FB7205">
        <w:rPr>
          <w:rFonts w:ascii="宋体" w:hAnsi="宋体" w:cs="仿宋"/>
          <w:sz w:val="30"/>
          <w:szCs w:val="30"/>
        </w:rPr>
        <w:t>1174.13%</w:t>
      </w:r>
      <w:r w:rsidRPr="00FB7205">
        <w:rPr>
          <w:rFonts w:ascii="宋体" w:hAnsi="宋体" w:cs="仿宋" w:hint="eastAsia"/>
          <w:sz w:val="30"/>
          <w:szCs w:val="30"/>
        </w:rPr>
        <w:t>，教学科研设备总值增长了</w:t>
      </w:r>
      <w:r w:rsidRPr="00FB7205">
        <w:rPr>
          <w:rFonts w:ascii="宋体" w:hAnsi="宋体" w:cs="仿宋"/>
          <w:sz w:val="30"/>
          <w:szCs w:val="30"/>
        </w:rPr>
        <w:t>922.02%</w:t>
      </w:r>
      <w:r w:rsidRPr="00FB7205">
        <w:rPr>
          <w:rFonts w:ascii="宋体" w:hAnsi="宋体" w:cs="仿宋" w:hint="eastAsia"/>
          <w:sz w:val="30"/>
          <w:szCs w:val="30"/>
        </w:rPr>
        <w:t>。学校现有在校生规模比</w:t>
      </w:r>
      <w:r w:rsidRPr="00FB7205">
        <w:rPr>
          <w:rFonts w:ascii="宋体" w:hAnsi="宋体" w:cs="仿宋"/>
          <w:sz w:val="30"/>
          <w:szCs w:val="30"/>
        </w:rPr>
        <w:t>2002</w:t>
      </w:r>
      <w:r w:rsidRPr="00FB7205">
        <w:rPr>
          <w:rFonts w:ascii="宋体" w:hAnsi="宋体" w:cs="仿宋" w:hint="eastAsia"/>
          <w:sz w:val="30"/>
          <w:szCs w:val="30"/>
        </w:rPr>
        <w:t>年增长了</w:t>
      </w:r>
      <w:r w:rsidRPr="00FB7205">
        <w:rPr>
          <w:rFonts w:ascii="宋体" w:hAnsi="宋体" w:cs="仿宋"/>
          <w:sz w:val="30"/>
          <w:szCs w:val="30"/>
        </w:rPr>
        <w:t>47.36%</w:t>
      </w:r>
      <w:r w:rsidRPr="00FB7205">
        <w:rPr>
          <w:rFonts w:ascii="宋体" w:hAnsi="宋体" w:cs="仿宋" w:hint="eastAsia"/>
          <w:sz w:val="30"/>
          <w:szCs w:val="30"/>
        </w:rPr>
        <w:t>。办学条件的改善和实力的增强，为学校发展奠定了坚实的基础。</w:t>
      </w:r>
    </w:p>
    <w:p w:rsidR="00031DC1" w:rsidRPr="00FB7205" w:rsidRDefault="00031DC1" w:rsidP="00FB7205">
      <w:pPr>
        <w:ind w:firstLineChars="200" w:firstLine="31680"/>
        <w:rPr>
          <w:rFonts w:ascii="宋体" w:cs="仿宋"/>
          <w:sz w:val="30"/>
          <w:szCs w:val="30"/>
        </w:rPr>
      </w:pPr>
      <w:r w:rsidRPr="00FB7205">
        <w:rPr>
          <w:rFonts w:ascii="宋体" w:hAnsi="宋体" w:cs="黑体" w:hint="eastAsia"/>
          <w:b/>
          <w:sz w:val="30"/>
          <w:szCs w:val="30"/>
        </w:rPr>
        <w:t>学科建设实现历史性突破</w:t>
      </w:r>
      <w:r w:rsidRPr="00FB7205">
        <w:rPr>
          <w:rFonts w:ascii="宋体" w:hAnsi="宋体" w:cs="黑体" w:hint="eastAsia"/>
          <w:sz w:val="30"/>
          <w:szCs w:val="30"/>
        </w:rPr>
        <w:t>。</w:t>
      </w:r>
      <w:r w:rsidRPr="00FB7205">
        <w:rPr>
          <w:rFonts w:ascii="宋体" w:hAnsi="宋体" w:cs="仿宋"/>
          <w:sz w:val="30"/>
          <w:szCs w:val="30"/>
        </w:rPr>
        <w:t>2006</w:t>
      </w:r>
      <w:r w:rsidRPr="00FB7205">
        <w:rPr>
          <w:rFonts w:ascii="宋体" w:hAnsi="宋体" w:cs="仿宋" w:hint="eastAsia"/>
          <w:sz w:val="30"/>
          <w:szCs w:val="30"/>
        </w:rPr>
        <w:t>年，学校获批中西医结合一级学科和</w:t>
      </w:r>
      <w:r w:rsidRPr="00FB7205">
        <w:rPr>
          <w:rFonts w:ascii="宋体" w:hAnsi="宋体" w:cs="仿宋"/>
          <w:sz w:val="30"/>
          <w:szCs w:val="30"/>
        </w:rPr>
        <w:t>3</w:t>
      </w:r>
      <w:r w:rsidRPr="00FB7205">
        <w:rPr>
          <w:rFonts w:ascii="宋体" w:hAnsi="宋体" w:cs="仿宋" w:hint="eastAsia"/>
          <w:sz w:val="30"/>
          <w:szCs w:val="30"/>
        </w:rPr>
        <w:t>个二级学科博士学位授权点；</w:t>
      </w:r>
      <w:r w:rsidRPr="00FB7205">
        <w:rPr>
          <w:rFonts w:ascii="宋体" w:hAnsi="宋体" w:cs="仿宋"/>
          <w:sz w:val="30"/>
          <w:szCs w:val="30"/>
        </w:rPr>
        <w:t>2007</w:t>
      </w:r>
      <w:r w:rsidRPr="00FB7205">
        <w:rPr>
          <w:rFonts w:ascii="宋体" w:hAnsi="宋体" w:cs="仿宋" w:hint="eastAsia"/>
          <w:sz w:val="30"/>
          <w:szCs w:val="30"/>
        </w:rPr>
        <w:t>年，中西医结合临床获批国家重点学科；</w:t>
      </w:r>
      <w:r w:rsidRPr="00FB7205">
        <w:rPr>
          <w:rFonts w:ascii="宋体" w:hAnsi="宋体" w:cs="仿宋"/>
          <w:sz w:val="30"/>
          <w:szCs w:val="30"/>
        </w:rPr>
        <w:t>2011</w:t>
      </w:r>
      <w:r w:rsidRPr="00FB7205">
        <w:rPr>
          <w:rFonts w:ascii="宋体" w:hAnsi="宋体" w:cs="仿宋" w:hint="eastAsia"/>
          <w:sz w:val="30"/>
          <w:szCs w:val="30"/>
        </w:rPr>
        <w:t>年，学校一举获批基础医学、临床医学、生物学</w:t>
      </w:r>
      <w:r w:rsidRPr="00FB7205">
        <w:rPr>
          <w:rFonts w:ascii="宋体" w:hAnsi="宋体" w:cs="仿宋"/>
          <w:sz w:val="30"/>
          <w:szCs w:val="30"/>
        </w:rPr>
        <w:t>3</w:t>
      </w:r>
      <w:r w:rsidRPr="00FB7205">
        <w:rPr>
          <w:rFonts w:ascii="宋体" w:hAnsi="宋体" w:cs="仿宋" w:hint="eastAsia"/>
          <w:sz w:val="30"/>
          <w:szCs w:val="30"/>
        </w:rPr>
        <w:t>个一级学科博士学位授权点；现</w:t>
      </w:r>
      <w:r w:rsidRPr="00FB7205">
        <w:rPr>
          <w:rFonts w:ascii="宋体" w:hAnsi="宋体" w:cs="仿宋"/>
          <w:sz w:val="30"/>
          <w:szCs w:val="30"/>
        </w:rPr>
        <w:t>4</w:t>
      </w:r>
      <w:r w:rsidRPr="00FB7205">
        <w:rPr>
          <w:rFonts w:ascii="宋体" w:hAnsi="宋体" w:cs="仿宋" w:hint="eastAsia"/>
          <w:sz w:val="30"/>
          <w:szCs w:val="30"/>
        </w:rPr>
        <w:t>个一级学科博士学位授权点全部成为博士后科研流动站。</w:t>
      </w:r>
      <w:r w:rsidRPr="00FB7205">
        <w:rPr>
          <w:rFonts w:ascii="宋体" w:hAnsi="宋体" w:cs="仿宋"/>
          <w:sz w:val="30"/>
          <w:szCs w:val="30"/>
        </w:rPr>
        <w:t>2012</w:t>
      </w:r>
      <w:r w:rsidRPr="00FB7205">
        <w:rPr>
          <w:rFonts w:ascii="宋体" w:hAnsi="宋体" w:cs="仿宋" w:hint="eastAsia"/>
          <w:sz w:val="30"/>
          <w:szCs w:val="30"/>
        </w:rPr>
        <w:t>年，临床医学学科进入</w:t>
      </w:r>
      <w:r w:rsidRPr="00FB7205">
        <w:rPr>
          <w:rFonts w:ascii="宋体" w:hAnsi="宋体" w:cs="仿宋"/>
          <w:sz w:val="30"/>
          <w:szCs w:val="30"/>
        </w:rPr>
        <w:t>ESI</w:t>
      </w:r>
      <w:r w:rsidRPr="00FB7205">
        <w:rPr>
          <w:rFonts w:ascii="宋体" w:hAnsi="宋体" w:cs="仿宋" w:hint="eastAsia"/>
          <w:sz w:val="30"/>
          <w:szCs w:val="30"/>
        </w:rPr>
        <w:t>全球研究机构前</w:t>
      </w:r>
      <w:r w:rsidRPr="00FB7205">
        <w:rPr>
          <w:rFonts w:ascii="宋体" w:hAnsi="宋体" w:cs="仿宋"/>
          <w:sz w:val="30"/>
          <w:szCs w:val="30"/>
        </w:rPr>
        <w:t>1%</w:t>
      </w:r>
      <w:r w:rsidRPr="00FB7205">
        <w:rPr>
          <w:rFonts w:ascii="宋体" w:hAnsi="宋体" w:cs="仿宋" w:hint="eastAsia"/>
          <w:sz w:val="30"/>
          <w:szCs w:val="30"/>
        </w:rPr>
        <w:t>；</w:t>
      </w:r>
      <w:r w:rsidRPr="00FB7205">
        <w:rPr>
          <w:rFonts w:ascii="宋体" w:hAnsi="宋体" w:cs="仿宋"/>
          <w:sz w:val="30"/>
          <w:szCs w:val="30"/>
        </w:rPr>
        <w:t>2014</w:t>
      </w:r>
      <w:r w:rsidRPr="00FB7205">
        <w:rPr>
          <w:rFonts w:ascii="宋体" w:hAnsi="宋体" w:cs="仿宋" w:hint="eastAsia"/>
          <w:sz w:val="30"/>
          <w:szCs w:val="30"/>
        </w:rPr>
        <w:t>年，中西医结合、生物学、基础医学、神经病学</w:t>
      </w:r>
      <w:r w:rsidRPr="00FB7205">
        <w:rPr>
          <w:rFonts w:ascii="宋体" w:hAnsi="宋体" w:cs="仿宋"/>
          <w:sz w:val="30"/>
          <w:szCs w:val="30"/>
        </w:rPr>
        <w:t>4</w:t>
      </w:r>
      <w:r w:rsidRPr="00FB7205">
        <w:rPr>
          <w:rFonts w:ascii="宋体" w:hAnsi="宋体" w:cs="仿宋" w:hint="eastAsia"/>
          <w:sz w:val="30"/>
          <w:szCs w:val="30"/>
        </w:rPr>
        <w:t>个学科入选省级一流特色学科。</w:t>
      </w:r>
      <w:r w:rsidRPr="00FB7205">
        <w:rPr>
          <w:rFonts w:ascii="宋体" w:hAnsi="宋体" w:cs="仿宋"/>
          <w:sz w:val="30"/>
          <w:szCs w:val="30"/>
        </w:rPr>
        <w:t>2013</w:t>
      </w:r>
      <w:r w:rsidRPr="00FB7205">
        <w:rPr>
          <w:rFonts w:ascii="宋体" w:hAnsi="宋体" w:cs="仿宋" w:hint="eastAsia"/>
          <w:sz w:val="30"/>
          <w:szCs w:val="30"/>
        </w:rPr>
        <w:t>年，学校“肿瘤干细胞的信号网络干预”研究团队成功入选教育部“创新团队发展计划”，标志着我校学科建设达到了新的水平。</w:t>
      </w:r>
    </w:p>
    <w:p w:rsidR="00031DC1" w:rsidRPr="00FB7205" w:rsidRDefault="00031DC1" w:rsidP="00FB7205">
      <w:pPr>
        <w:ind w:firstLineChars="200" w:firstLine="31680"/>
        <w:rPr>
          <w:rFonts w:ascii="宋体" w:cs="仿宋"/>
          <w:sz w:val="30"/>
          <w:szCs w:val="30"/>
        </w:rPr>
      </w:pPr>
      <w:r w:rsidRPr="00FB7205">
        <w:rPr>
          <w:rFonts w:ascii="宋体" w:hAnsi="宋体" w:cs="黑体" w:hint="eastAsia"/>
          <w:b/>
          <w:sz w:val="30"/>
          <w:szCs w:val="30"/>
        </w:rPr>
        <w:t>师资队伍建设取得重大进展</w:t>
      </w:r>
      <w:r w:rsidRPr="00FB7205">
        <w:rPr>
          <w:rFonts w:ascii="宋体" w:hAnsi="宋体" w:cs="黑体" w:hint="eastAsia"/>
          <w:sz w:val="30"/>
          <w:szCs w:val="30"/>
        </w:rPr>
        <w:t>。</w:t>
      </w:r>
      <w:r w:rsidRPr="00FB7205">
        <w:rPr>
          <w:rFonts w:ascii="宋体" w:hAnsi="宋体" w:cs="仿宋"/>
          <w:sz w:val="30"/>
          <w:szCs w:val="30"/>
        </w:rPr>
        <w:t>2011</w:t>
      </w:r>
      <w:r w:rsidRPr="00FB7205">
        <w:rPr>
          <w:rFonts w:ascii="宋体" w:hAnsi="宋体" w:cs="仿宋" w:hint="eastAsia"/>
          <w:sz w:val="30"/>
          <w:szCs w:val="30"/>
        </w:rPr>
        <w:t>年，学校成功引进肿瘤创新团队，在国内外产生了广泛影响。学校实施“其震工程”，先后全职引进高层次人才</w:t>
      </w:r>
      <w:r w:rsidRPr="00FB7205">
        <w:rPr>
          <w:rFonts w:ascii="宋体" w:hAnsi="宋体" w:cs="仿宋"/>
          <w:sz w:val="30"/>
          <w:szCs w:val="30"/>
        </w:rPr>
        <w:t>40</w:t>
      </w:r>
      <w:r w:rsidRPr="00FB7205">
        <w:rPr>
          <w:rFonts w:ascii="宋体" w:hAnsi="宋体" w:cs="仿宋" w:hint="eastAsia"/>
          <w:sz w:val="30"/>
          <w:szCs w:val="30"/>
        </w:rPr>
        <w:t>人，其中“千人计划”专家</w:t>
      </w:r>
      <w:r w:rsidRPr="00FB7205">
        <w:rPr>
          <w:rFonts w:ascii="宋体" w:hAnsi="宋体" w:cs="仿宋"/>
          <w:sz w:val="30"/>
          <w:szCs w:val="30"/>
        </w:rPr>
        <w:t>1</w:t>
      </w:r>
      <w:r w:rsidRPr="00FB7205">
        <w:rPr>
          <w:rFonts w:ascii="宋体" w:hAnsi="宋体" w:cs="仿宋" w:hint="eastAsia"/>
          <w:sz w:val="30"/>
          <w:szCs w:val="30"/>
        </w:rPr>
        <w:t>人，“长江学者”特聘教授</w:t>
      </w:r>
      <w:r w:rsidRPr="00FB7205">
        <w:rPr>
          <w:rFonts w:ascii="宋体" w:hAnsi="宋体" w:cs="仿宋"/>
          <w:sz w:val="30"/>
          <w:szCs w:val="30"/>
        </w:rPr>
        <w:t>2</w:t>
      </w:r>
      <w:r w:rsidRPr="00FB7205">
        <w:rPr>
          <w:rFonts w:ascii="宋体" w:hAnsi="宋体" w:cs="仿宋" w:hint="eastAsia"/>
          <w:sz w:val="30"/>
          <w:szCs w:val="30"/>
        </w:rPr>
        <w:t>人；自主培养“长江学者”特聘教授、国家“中青年科技创新领军人才”</w:t>
      </w:r>
      <w:r w:rsidRPr="00FB7205">
        <w:rPr>
          <w:rFonts w:ascii="宋体" w:hAnsi="宋体" w:cs="仿宋"/>
          <w:sz w:val="30"/>
          <w:szCs w:val="30"/>
        </w:rPr>
        <w:t>1</w:t>
      </w:r>
      <w:r w:rsidRPr="00FB7205">
        <w:rPr>
          <w:rFonts w:ascii="宋体" w:hAnsi="宋体" w:cs="仿宋" w:hint="eastAsia"/>
          <w:sz w:val="30"/>
          <w:szCs w:val="30"/>
        </w:rPr>
        <w:t>人，国家“青年千人计划”专家</w:t>
      </w:r>
      <w:r w:rsidRPr="00FB7205">
        <w:rPr>
          <w:rFonts w:ascii="宋体" w:hAnsi="宋体" w:cs="仿宋"/>
          <w:sz w:val="30"/>
          <w:szCs w:val="30"/>
        </w:rPr>
        <w:t>1</w:t>
      </w:r>
      <w:r w:rsidRPr="00FB7205">
        <w:rPr>
          <w:rFonts w:ascii="宋体" w:hAnsi="宋体" w:cs="仿宋" w:hint="eastAsia"/>
          <w:sz w:val="30"/>
          <w:szCs w:val="30"/>
        </w:rPr>
        <w:t>人，国家优秀青年科学基金获得者</w:t>
      </w:r>
      <w:r w:rsidRPr="00FB7205">
        <w:rPr>
          <w:rFonts w:ascii="宋体" w:hAnsi="宋体" w:cs="仿宋"/>
          <w:sz w:val="30"/>
          <w:szCs w:val="30"/>
        </w:rPr>
        <w:t>2</w:t>
      </w:r>
      <w:r w:rsidRPr="00FB7205">
        <w:rPr>
          <w:rFonts w:ascii="宋体" w:hAnsi="宋体" w:cs="仿宋" w:hint="eastAsia"/>
          <w:sz w:val="30"/>
          <w:szCs w:val="30"/>
        </w:rPr>
        <w:t>人，领军人才引进与培养工作取得重大进展。以“英才工程”为牵动，师资培养工作卓有成效，一大批优秀中青年教师脱颖而出。入选教育部“新世纪优秀人才支持计划”</w:t>
      </w:r>
      <w:r w:rsidRPr="00FB7205">
        <w:rPr>
          <w:rFonts w:ascii="宋体" w:hAnsi="宋体" w:cs="仿宋"/>
          <w:sz w:val="30"/>
          <w:szCs w:val="30"/>
        </w:rPr>
        <w:t>3</w:t>
      </w:r>
      <w:r w:rsidRPr="00FB7205">
        <w:rPr>
          <w:rFonts w:ascii="宋体" w:hAnsi="宋体" w:cs="仿宋" w:hint="eastAsia"/>
          <w:sz w:val="30"/>
          <w:szCs w:val="30"/>
        </w:rPr>
        <w:t>人；获批辽宁省高等学校攀登学者</w:t>
      </w:r>
      <w:r w:rsidRPr="00FB7205">
        <w:rPr>
          <w:rFonts w:ascii="宋体" w:hAnsi="宋体" w:cs="仿宋"/>
          <w:sz w:val="30"/>
          <w:szCs w:val="30"/>
        </w:rPr>
        <w:t>17</w:t>
      </w:r>
      <w:r w:rsidRPr="00FB7205">
        <w:rPr>
          <w:rFonts w:ascii="宋体" w:hAnsi="宋体" w:cs="仿宋" w:hint="eastAsia"/>
          <w:sz w:val="30"/>
          <w:szCs w:val="30"/>
        </w:rPr>
        <w:t>人，辽宁省特聘教授</w:t>
      </w:r>
      <w:r w:rsidRPr="00FB7205">
        <w:rPr>
          <w:rFonts w:ascii="宋体" w:hAnsi="宋体" w:cs="仿宋"/>
          <w:sz w:val="30"/>
          <w:szCs w:val="30"/>
        </w:rPr>
        <w:t xml:space="preserve"> 23</w:t>
      </w:r>
      <w:r w:rsidRPr="00FB7205">
        <w:rPr>
          <w:rFonts w:ascii="宋体" w:hAnsi="宋体" w:cs="仿宋" w:hint="eastAsia"/>
          <w:sz w:val="30"/>
          <w:szCs w:val="30"/>
        </w:rPr>
        <w:t>人，辽宁省教学名师</w:t>
      </w:r>
      <w:r w:rsidRPr="00FB7205">
        <w:rPr>
          <w:rFonts w:ascii="宋体" w:hAnsi="宋体" w:cs="仿宋"/>
          <w:sz w:val="30"/>
          <w:szCs w:val="30"/>
        </w:rPr>
        <w:t>16</w:t>
      </w:r>
      <w:r w:rsidRPr="00FB7205">
        <w:rPr>
          <w:rFonts w:ascii="宋体" w:hAnsi="宋体" w:cs="仿宋" w:hint="eastAsia"/>
          <w:sz w:val="30"/>
          <w:szCs w:val="30"/>
        </w:rPr>
        <w:t>人。</w:t>
      </w:r>
    </w:p>
    <w:p w:rsidR="00031DC1" w:rsidRPr="00FB7205" w:rsidRDefault="00031DC1" w:rsidP="00FB7205">
      <w:pPr>
        <w:ind w:firstLineChars="200" w:firstLine="31680"/>
        <w:rPr>
          <w:rFonts w:ascii="宋体" w:cs="黑体"/>
          <w:sz w:val="30"/>
          <w:szCs w:val="30"/>
        </w:rPr>
      </w:pPr>
      <w:r w:rsidRPr="00FB7205">
        <w:rPr>
          <w:rFonts w:ascii="宋体" w:hAnsi="宋体" w:cs="黑体" w:hint="eastAsia"/>
          <w:b/>
          <w:sz w:val="30"/>
          <w:szCs w:val="30"/>
        </w:rPr>
        <w:t>人才培养质量明显提升</w:t>
      </w:r>
      <w:r w:rsidRPr="00FB7205">
        <w:rPr>
          <w:rFonts w:ascii="宋体" w:hAnsi="宋体" w:cs="黑体" w:hint="eastAsia"/>
          <w:sz w:val="30"/>
          <w:szCs w:val="30"/>
        </w:rPr>
        <w:t>。</w:t>
      </w:r>
      <w:r w:rsidRPr="00FB7205">
        <w:rPr>
          <w:rFonts w:ascii="宋体" w:hAnsi="宋体" w:cs="仿宋"/>
          <w:sz w:val="30"/>
          <w:szCs w:val="30"/>
        </w:rPr>
        <w:t>2008</w:t>
      </w:r>
      <w:r w:rsidRPr="00FB7205">
        <w:rPr>
          <w:rFonts w:ascii="宋体" w:hAnsi="宋体" w:cs="仿宋" w:hint="eastAsia"/>
          <w:sz w:val="30"/>
          <w:szCs w:val="30"/>
        </w:rPr>
        <w:t>年，教育部本科教学工作水平评估获得优秀，</w:t>
      </w:r>
      <w:r w:rsidRPr="00FB7205">
        <w:rPr>
          <w:rFonts w:ascii="宋体" w:hAnsi="宋体" w:cs="仿宋"/>
          <w:sz w:val="30"/>
          <w:szCs w:val="30"/>
        </w:rPr>
        <w:t>2011</w:t>
      </w:r>
      <w:r w:rsidRPr="00FB7205">
        <w:rPr>
          <w:rFonts w:ascii="宋体" w:hAnsi="宋体" w:cs="仿宋" w:hint="eastAsia"/>
          <w:sz w:val="30"/>
          <w:szCs w:val="30"/>
        </w:rPr>
        <w:t>年、</w:t>
      </w:r>
      <w:r w:rsidRPr="00FB7205">
        <w:rPr>
          <w:rFonts w:ascii="宋体" w:hAnsi="宋体" w:cs="仿宋"/>
          <w:sz w:val="30"/>
          <w:szCs w:val="30"/>
        </w:rPr>
        <w:t>2014</w:t>
      </w:r>
      <w:r w:rsidRPr="00FB7205">
        <w:rPr>
          <w:rFonts w:ascii="宋体" w:hAnsi="宋体" w:cs="仿宋" w:hint="eastAsia"/>
          <w:sz w:val="30"/>
          <w:szCs w:val="30"/>
        </w:rPr>
        <w:t>年，护理学、临床医学专业先后顺利通过国家专业认证；我校学生参加全国高等医学院校大学生临床技能竞赛</w:t>
      </w:r>
      <w:r w:rsidRPr="00FB7205">
        <w:rPr>
          <w:rFonts w:ascii="宋体" w:hAnsi="宋体" w:cs="仿宋"/>
          <w:sz w:val="30"/>
          <w:szCs w:val="30"/>
        </w:rPr>
        <w:t>,</w:t>
      </w:r>
      <w:r w:rsidRPr="00FB7205">
        <w:rPr>
          <w:rFonts w:ascii="宋体" w:hAnsi="宋体" w:cs="仿宋" w:hint="eastAsia"/>
          <w:sz w:val="30"/>
          <w:szCs w:val="30"/>
        </w:rPr>
        <w:t>连续五届荣获东北赛区第一名</w:t>
      </w:r>
      <w:r w:rsidRPr="00FB7205">
        <w:rPr>
          <w:rFonts w:ascii="宋体" w:hAnsi="宋体" w:cs="仿宋"/>
          <w:sz w:val="30"/>
          <w:szCs w:val="30"/>
        </w:rPr>
        <w:t>,</w:t>
      </w:r>
      <w:r w:rsidRPr="00FB7205">
        <w:rPr>
          <w:rFonts w:ascii="宋体" w:hAnsi="宋体" w:cs="仿宋" w:hint="eastAsia"/>
          <w:sz w:val="30"/>
          <w:szCs w:val="30"/>
        </w:rPr>
        <w:t>连续两届荣获总决赛特等奖；毕业生初次就业率达到</w:t>
      </w:r>
      <w:r w:rsidRPr="00FB7205">
        <w:rPr>
          <w:rFonts w:ascii="宋体" w:hAnsi="宋体" w:cs="仿宋"/>
          <w:sz w:val="30"/>
          <w:szCs w:val="30"/>
        </w:rPr>
        <w:t>91%</w:t>
      </w:r>
      <w:r w:rsidRPr="00FB7205">
        <w:rPr>
          <w:rFonts w:ascii="宋体" w:hAnsi="宋体" w:cs="仿宋" w:hint="eastAsia"/>
          <w:sz w:val="30"/>
          <w:szCs w:val="30"/>
        </w:rPr>
        <w:t>以上，年终就业率达到</w:t>
      </w:r>
      <w:r w:rsidRPr="00FB7205">
        <w:rPr>
          <w:rFonts w:ascii="宋体" w:hAnsi="宋体" w:cs="仿宋"/>
          <w:sz w:val="30"/>
          <w:szCs w:val="30"/>
        </w:rPr>
        <w:t>95%</w:t>
      </w:r>
      <w:r w:rsidRPr="00FB7205">
        <w:rPr>
          <w:rFonts w:ascii="宋体" w:hAnsi="宋体" w:cs="仿宋" w:hint="eastAsia"/>
          <w:sz w:val="30"/>
          <w:szCs w:val="30"/>
        </w:rPr>
        <w:t>以上；执业医师考试通过率不断提高，近年高于全国平均水平</w:t>
      </w:r>
      <w:r w:rsidRPr="00FB7205">
        <w:rPr>
          <w:rFonts w:ascii="宋体" w:hAnsi="宋体" w:cs="仿宋"/>
          <w:sz w:val="30"/>
          <w:szCs w:val="30"/>
        </w:rPr>
        <w:t>7</w:t>
      </w:r>
      <w:r w:rsidRPr="00FB7205">
        <w:rPr>
          <w:rFonts w:ascii="宋体" w:hAnsi="宋体" w:cs="仿宋" w:hint="eastAsia"/>
          <w:sz w:val="30"/>
          <w:szCs w:val="30"/>
        </w:rPr>
        <w:t>个百分点以上；获评省级优秀博士论文</w:t>
      </w:r>
      <w:r w:rsidRPr="00FB7205">
        <w:rPr>
          <w:rFonts w:ascii="宋体" w:hAnsi="宋体" w:cs="仿宋"/>
          <w:sz w:val="30"/>
          <w:szCs w:val="30"/>
        </w:rPr>
        <w:t>5</w:t>
      </w:r>
      <w:r w:rsidRPr="00FB7205">
        <w:rPr>
          <w:rFonts w:ascii="宋体" w:hAnsi="宋体" w:cs="仿宋" w:hint="eastAsia"/>
          <w:sz w:val="30"/>
          <w:szCs w:val="30"/>
        </w:rPr>
        <w:t>篇、优秀硕士论文</w:t>
      </w:r>
      <w:r w:rsidRPr="00FB7205">
        <w:rPr>
          <w:rFonts w:ascii="宋体" w:hAnsi="宋体" w:cs="仿宋"/>
          <w:sz w:val="30"/>
          <w:szCs w:val="30"/>
        </w:rPr>
        <w:t>28</w:t>
      </w:r>
      <w:r w:rsidRPr="00FB7205">
        <w:rPr>
          <w:rFonts w:ascii="宋体" w:hAnsi="宋体" w:cs="仿宋" w:hint="eastAsia"/>
          <w:sz w:val="30"/>
          <w:szCs w:val="30"/>
        </w:rPr>
        <w:t>篇。</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学校作为教育部、国家卫生计生委首批“卓越医生教育培养计划”试点高校，扎实推进五年制临床医学人才培养模式改革和临床医学硕士专业学位研究生培养模式改革。先后获批国家级人才培养模式创新实验区、实验教学示范中心、高等教育国家级教学成果奖等教育部本科教学工程项目</w:t>
      </w:r>
      <w:r w:rsidRPr="00FB7205">
        <w:rPr>
          <w:rFonts w:ascii="宋体" w:hAnsi="宋体" w:cs="仿宋"/>
          <w:sz w:val="30"/>
          <w:szCs w:val="30"/>
        </w:rPr>
        <w:t>60</w:t>
      </w:r>
      <w:r w:rsidRPr="00FB7205">
        <w:rPr>
          <w:rFonts w:ascii="宋体" w:hAnsi="宋体" w:cs="仿宋" w:hint="eastAsia"/>
          <w:sz w:val="30"/>
          <w:szCs w:val="30"/>
        </w:rPr>
        <w:t>项，获批综合改革试点专业、精品资源共享课等辽宁省本科质量提高工程项目</w:t>
      </w:r>
      <w:r w:rsidRPr="00FB7205">
        <w:rPr>
          <w:rFonts w:ascii="宋体" w:hAnsi="宋体" w:cs="仿宋"/>
          <w:sz w:val="30"/>
          <w:szCs w:val="30"/>
        </w:rPr>
        <w:t>320</w:t>
      </w:r>
      <w:r w:rsidRPr="00FB7205">
        <w:rPr>
          <w:rFonts w:ascii="宋体" w:hAnsi="宋体" w:cs="仿宋" w:hint="eastAsia"/>
          <w:sz w:val="30"/>
          <w:szCs w:val="30"/>
        </w:rPr>
        <w:t>项。</w:t>
      </w:r>
    </w:p>
    <w:p w:rsidR="00031DC1" w:rsidRPr="00FB7205" w:rsidRDefault="00031DC1" w:rsidP="00FB7205">
      <w:pPr>
        <w:ind w:firstLineChars="200" w:firstLine="31680"/>
        <w:rPr>
          <w:rFonts w:ascii="宋体" w:cs="仿宋"/>
          <w:sz w:val="30"/>
          <w:szCs w:val="30"/>
        </w:rPr>
      </w:pPr>
      <w:r w:rsidRPr="00FB7205">
        <w:rPr>
          <w:rFonts w:ascii="宋体" w:hAnsi="宋体" w:cs="黑体" w:hint="eastAsia"/>
          <w:b/>
          <w:sz w:val="30"/>
          <w:szCs w:val="30"/>
        </w:rPr>
        <w:t>学生工作创新发展</w:t>
      </w:r>
      <w:r w:rsidRPr="00FB7205">
        <w:rPr>
          <w:rFonts w:ascii="宋体" w:hAnsi="宋体" w:cs="黑体" w:hint="eastAsia"/>
          <w:sz w:val="30"/>
          <w:szCs w:val="30"/>
        </w:rPr>
        <w:t>。</w:t>
      </w:r>
      <w:r w:rsidRPr="00FB7205">
        <w:rPr>
          <w:rFonts w:ascii="宋体" w:hAnsi="宋体" w:cs="宋体" w:hint="eastAsia"/>
          <w:kern w:val="0"/>
          <w:sz w:val="30"/>
          <w:szCs w:val="30"/>
        </w:rPr>
        <w:t>学校坚持“育人为本、德育为先”，以思想政治理论课堂为主渠道，深入开展社会主义核心价值体系教育，加强改进大学生思想政治教育工作。</w:t>
      </w:r>
      <w:r w:rsidRPr="00FB7205">
        <w:rPr>
          <w:rFonts w:ascii="宋体" w:hAnsi="宋体" w:cs="仿宋" w:hint="eastAsia"/>
          <w:sz w:val="30"/>
          <w:szCs w:val="30"/>
        </w:rPr>
        <w:t>主题教育活动特色鲜明，富有成效，</w:t>
      </w:r>
      <w:r w:rsidRPr="00FB7205">
        <w:rPr>
          <w:rFonts w:ascii="宋体" w:hAnsi="宋体" w:cs="宋体" w:hint="eastAsia"/>
          <w:kern w:val="0"/>
          <w:sz w:val="30"/>
          <w:szCs w:val="30"/>
        </w:rPr>
        <w:t>多项活动荣获省大学生思想政治教育精品活动。大学生心理健康教育成效显著，学校成为省心理健康教育师资培训与研修基地定点单位，获评省高校心理健康教育示范学校。大学生社会实践全面推进，志愿服务蓬勃开展，先后获评全国“暑期社会实践先进单位”和全国高校“十佳学生社团”。</w:t>
      </w:r>
      <w:r w:rsidRPr="00FB7205">
        <w:rPr>
          <w:rFonts w:ascii="宋体" w:hAnsi="宋体" w:cs="仿宋" w:hint="eastAsia"/>
          <w:sz w:val="30"/>
          <w:szCs w:val="30"/>
        </w:rPr>
        <w:t>学生工作者队伍爱岗敬业，育人能力明显增强。广大学生思想道德素质良好，呈现出积极、健康、向上的良好精神风貌。</w:t>
      </w:r>
    </w:p>
    <w:p w:rsidR="00031DC1" w:rsidRPr="00FB7205" w:rsidRDefault="00031DC1" w:rsidP="00FB7205">
      <w:pPr>
        <w:pStyle w:val="NormalWeb"/>
        <w:spacing w:before="0" w:beforeAutospacing="0" w:after="0" w:afterAutospacing="0"/>
        <w:ind w:firstLineChars="200" w:firstLine="31680"/>
        <w:jc w:val="both"/>
        <w:rPr>
          <w:sz w:val="30"/>
          <w:szCs w:val="30"/>
        </w:rPr>
      </w:pPr>
      <w:r w:rsidRPr="00FB7205">
        <w:rPr>
          <w:rFonts w:cs="黑体" w:hint="eastAsia"/>
          <w:b/>
          <w:sz w:val="30"/>
          <w:szCs w:val="30"/>
        </w:rPr>
        <w:t>科技创新能力显著增强</w:t>
      </w:r>
      <w:r w:rsidRPr="00FB7205">
        <w:rPr>
          <w:rFonts w:cs="黑体" w:hint="eastAsia"/>
          <w:sz w:val="30"/>
          <w:szCs w:val="30"/>
        </w:rPr>
        <w:t>。近年来，</w:t>
      </w:r>
      <w:r w:rsidRPr="00FB7205">
        <w:rPr>
          <w:rFonts w:cs="仿宋" w:hint="eastAsia"/>
          <w:sz w:val="30"/>
          <w:szCs w:val="30"/>
        </w:rPr>
        <w:t>共承担国家级科研项目</w:t>
      </w:r>
      <w:r w:rsidRPr="00FB7205">
        <w:rPr>
          <w:rFonts w:cs="仿宋"/>
          <w:sz w:val="30"/>
          <w:szCs w:val="30"/>
        </w:rPr>
        <w:t>300</w:t>
      </w:r>
      <w:r w:rsidRPr="00FB7205">
        <w:rPr>
          <w:rFonts w:cs="仿宋" w:hint="eastAsia"/>
          <w:sz w:val="30"/>
          <w:szCs w:val="30"/>
        </w:rPr>
        <w:t>余项。主持国家</w:t>
      </w:r>
      <w:r w:rsidRPr="00FB7205">
        <w:rPr>
          <w:rFonts w:cs="仿宋"/>
          <w:sz w:val="30"/>
          <w:szCs w:val="30"/>
        </w:rPr>
        <w:t>863</w:t>
      </w:r>
      <w:r w:rsidRPr="00FB7205">
        <w:rPr>
          <w:rFonts w:cs="仿宋" w:hint="eastAsia"/>
          <w:sz w:val="30"/>
          <w:szCs w:val="30"/>
        </w:rPr>
        <w:t>计划课题、</w:t>
      </w:r>
      <w:r w:rsidRPr="00FB7205">
        <w:rPr>
          <w:rFonts w:cs="仿宋"/>
          <w:sz w:val="30"/>
          <w:szCs w:val="30"/>
        </w:rPr>
        <w:t>973</w:t>
      </w:r>
      <w:r w:rsidRPr="00FB7205">
        <w:rPr>
          <w:rFonts w:cs="仿宋" w:hint="eastAsia"/>
          <w:sz w:val="30"/>
          <w:szCs w:val="30"/>
        </w:rPr>
        <w:t>计划课题、国家科技重大专项“重大新药创制”课题、科技部国际科技合作与交流专项、国家卫生计生委公益性行业科研专项、国家自然科学基金重点项目和优秀青年科学基金项目等，实现了科研立项从数量增长向质量提升的重大转变。科技平台建设取得重要进展，拥有基因工程模式动物国际联合研究中心、干细胞移植与再生医学国际科技合作基地和</w:t>
      </w:r>
      <w:r w:rsidRPr="00FB7205">
        <w:rPr>
          <w:rFonts w:hint="eastAsia"/>
          <w:sz w:val="30"/>
          <w:szCs w:val="30"/>
        </w:rPr>
        <w:t>辽宁省高校重大科技平台</w:t>
      </w:r>
      <w:r w:rsidRPr="00FB7205">
        <w:rPr>
          <w:rFonts w:cs="仿宋" w:hint="eastAsia"/>
          <w:sz w:val="30"/>
          <w:szCs w:val="30"/>
        </w:rPr>
        <w:t>等省部级及以上科技平台</w:t>
      </w:r>
      <w:r w:rsidRPr="00FB7205">
        <w:rPr>
          <w:rFonts w:cs="仿宋"/>
          <w:sz w:val="30"/>
          <w:szCs w:val="30"/>
        </w:rPr>
        <w:t>32</w:t>
      </w:r>
      <w:r w:rsidRPr="00FB7205">
        <w:rPr>
          <w:rFonts w:cs="仿宋" w:hint="eastAsia"/>
          <w:sz w:val="30"/>
          <w:szCs w:val="30"/>
        </w:rPr>
        <w:t>个。学校近年获得省部级以上科技奖励</w:t>
      </w:r>
      <w:r w:rsidRPr="00FB7205">
        <w:rPr>
          <w:rFonts w:cs="仿宋"/>
          <w:sz w:val="30"/>
          <w:szCs w:val="30"/>
        </w:rPr>
        <w:t>169</w:t>
      </w:r>
      <w:r w:rsidRPr="00FB7205">
        <w:rPr>
          <w:rFonts w:cs="仿宋" w:hint="eastAsia"/>
          <w:sz w:val="30"/>
          <w:szCs w:val="30"/>
        </w:rPr>
        <w:t>项，发表</w:t>
      </w:r>
      <w:r w:rsidRPr="00FB7205">
        <w:rPr>
          <w:rFonts w:cs="仿宋"/>
          <w:sz w:val="30"/>
          <w:szCs w:val="30"/>
        </w:rPr>
        <w:t>SCI</w:t>
      </w:r>
      <w:r w:rsidRPr="00FB7205">
        <w:rPr>
          <w:rFonts w:cs="仿宋" w:hint="eastAsia"/>
          <w:sz w:val="30"/>
          <w:szCs w:val="30"/>
        </w:rPr>
        <w:t>论文</w:t>
      </w:r>
      <w:r w:rsidRPr="00FB7205">
        <w:rPr>
          <w:rStyle w:val="Strong"/>
          <w:rFonts w:cs="宋体" w:hint="eastAsia"/>
          <w:sz w:val="30"/>
          <w:szCs w:val="30"/>
        </w:rPr>
        <w:t>近</w:t>
      </w:r>
      <w:r w:rsidRPr="00FB7205">
        <w:rPr>
          <w:rStyle w:val="Strong"/>
          <w:rFonts w:cs="宋体"/>
          <w:sz w:val="30"/>
          <w:szCs w:val="30"/>
        </w:rPr>
        <w:t>2000</w:t>
      </w:r>
      <w:r w:rsidRPr="00FB7205">
        <w:rPr>
          <w:rFonts w:cs="仿宋" w:hint="eastAsia"/>
          <w:sz w:val="30"/>
          <w:szCs w:val="30"/>
        </w:rPr>
        <w:t>篇，入选</w:t>
      </w:r>
      <w:r w:rsidRPr="00FB7205">
        <w:rPr>
          <w:rFonts w:cs="仿宋"/>
          <w:sz w:val="30"/>
          <w:szCs w:val="30"/>
        </w:rPr>
        <w:t>ESI</w:t>
      </w:r>
      <w:r w:rsidRPr="00FB7205">
        <w:rPr>
          <w:rFonts w:cs="仿宋" w:hint="eastAsia"/>
          <w:sz w:val="30"/>
          <w:szCs w:val="30"/>
        </w:rPr>
        <w:t>数据库高被引论文</w:t>
      </w:r>
      <w:r w:rsidRPr="00FB7205">
        <w:rPr>
          <w:rFonts w:cs="仿宋"/>
          <w:sz w:val="30"/>
          <w:szCs w:val="30"/>
        </w:rPr>
        <w:t>12</w:t>
      </w:r>
      <w:r w:rsidRPr="00FB7205">
        <w:rPr>
          <w:rFonts w:cs="仿宋" w:hint="eastAsia"/>
          <w:sz w:val="30"/>
          <w:szCs w:val="30"/>
        </w:rPr>
        <w:t>篇；</w:t>
      </w:r>
      <w:r w:rsidRPr="00FB7205">
        <w:rPr>
          <w:rFonts w:cs="仿宋"/>
          <w:sz w:val="30"/>
          <w:szCs w:val="30"/>
        </w:rPr>
        <w:t>3</w:t>
      </w:r>
      <w:r w:rsidRPr="00FB7205">
        <w:rPr>
          <w:rFonts w:cs="仿宋" w:hint="eastAsia"/>
          <w:sz w:val="30"/>
          <w:szCs w:val="30"/>
        </w:rPr>
        <w:t>位教授入选爱思唯尔发布的“</w:t>
      </w:r>
      <w:r w:rsidRPr="00FB7205">
        <w:rPr>
          <w:rFonts w:cs="仿宋"/>
          <w:sz w:val="30"/>
          <w:szCs w:val="30"/>
        </w:rPr>
        <w:t>2014</w:t>
      </w:r>
      <w:r w:rsidRPr="00FB7205">
        <w:rPr>
          <w:rFonts w:cs="仿宋" w:hint="eastAsia"/>
          <w:sz w:val="30"/>
          <w:szCs w:val="30"/>
        </w:rPr>
        <w:t>年中国高被引学者”榜单。学生参加全国和辽宁省“挑战杯”竞赛屡获佳绩，获奖数量位于省内高校前列。</w:t>
      </w:r>
    </w:p>
    <w:p w:rsidR="00031DC1" w:rsidRPr="00FB7205" w:rsidRDefault="00031DC1" w:rsidP="00FB7205">
      <w:pPr>
        <w:ind w:firstLineChars="200" w:firstLine="31680"/>
        <w:rPr>
          <w:rFonts w:ascii="宋体" w:cs="仿宋"/>
          <w:sz w:val="30"/>
          <w:szCs w:val="30"/>
        </w:rPr>
      </w:pPr>
      <w:r w:rsidRPr="00FB7205">
        <w:rPr>
          <w:rFonts w:ascii="宋体" w:hAnsi="宋体" w:cs="黑体" w:hint="eastAsia"/>
          <w:b/>
          <w:sz w:val="30"/>
          <w:szCs w:val="30"/>
        </w:rPr>
        <w:t>医疗服务能力与水平全面提高</w:t>
      </w:r>
      <w:r w:rsidRPr="00FB7205">
        <w:rPr>
          <w:rFonts w:ascii="宋体" w:hAnsi="宋体" w:cs="黑体" w:hint="eastAsia"/>
          <w:sz w:val="30"/>
          <w:szCs w:val="30"/>
        </w:rPr>
        <w:t>。</w:t>
      </w:r>
      <w:r w:rsidRPr="00FB7205">
        <w:rPr>
          <w:rFonts w:ascii="宋体" w:hAnsi="宋体" w:cs="仿宋" w:hint="eastAsia"/>
          <w:sz w:val="30"/>
          <w:szCs w:val="30"/>
        </w:rPr>
        <w:t>加快推进医疗布局战略性调整，附属三院和附属一院金州新区建设项目进展顺利，医院发展空间进一步拓展。医院现有编制床位数</w:t>
      </w:r>
      <w:r w:rsidRPr="00FB7205">
        <w:rPr>
          <w:rFonts w:ascii="宋体" w:hAnsi="宋体" w:cs="仿宋"/>
          <w:sz w:val="30"/>
          <w:szCs w:val="30"/>
        </w:rPr>
        <w:t>8700</w:t>
      </w:r>
      <w:r w:rsidRPr="00FB7205">
        <w:rPr>
          <w:rFonts w:ascii="宋体" w:hAnsi="宋体" w:cs="仿宋" w:hint="eastAsia"/>
          <w:sz w:val="30"/>
          <w:szCs w:val="30"/>
        </w:rPr>
        <w:t>张，其中建设中的附属三院编制床位数</w:t>
      </w:r>
      <w:r w:rsidRPr="00FB7205">
        <w:rPr>
          <w:rFonts w:ascii="宋体" w:hAnsi="宋体" w:cs="仿宋"/>
          <w:sz w:val="30"/>
          <w:szCs w:val="30"/>
        </w:rPr>
        <w:t>2000</w:t>
      </w:r>
      <w:r w:rsidRPr="00FB7205">
        <w:rPr>
          <w:rFonts w:ascii="宋体" w:hAnsi="宋体" w:cs="仿宋" w:hint="eastAsia"/>
          <w:sz w:val="30"/>
          <w:szCs w:val="30"/>
        </w:rPr>
        <w:t>张；医院年门、急诊量达到</w:t>
      </w:r>
      <w:r w:rsidRPr="00FB7205">
        <w:rPr>
          <w:rFonts w:ascii="宋体" w:hAnsi="宋体" w:cs="仿宋"/>
          <w:sz w:val="30"/>
          <w:szCs w:val="30"/>
        </w:rPr>
        <w:t>368</w:t>
      </w:r>
      <w:r w:rsidRPr="00FB7205">
        <w:rPr>
          <w:rFonts w:ascii="宋体" w:hAnsi="宋体" w:cs="仿宋" w:hint="eastAsia"/>
          <w:sz w:val="30"/>
          <w:szCs w:val="30"/>
        </w:rPr>
        <w:t>万人次，年出院病人达到</w:t>
      </w:r>
      <w:r w:rsidRPr="00FB7205">
        <w:rPr>
          <w:rFonts w:ascii="宋体" w:hAnsi="宋体" w:cs="仿宋"/>
          <w:sz w:val="30"/>
          <w:szCs w:val="30"/>
        </w:rPr>
        <w:t>18.8</w:t>
      </w:r>
      <w:r w:rsidRPr="00FB7205">
        <w:rPr>
          <w:rFonts w:ascii="宋体" w:hAnsi="宋体" w:cs="仿宋" w:hint="eastAsia"/>
          <w:sz w:val="30"/>
          <w:szCs w:val="30"/>
        </w:rPr>
        <w:t>万人次，年手术例数达到</w:t>
      </w:r>
      <w:r w:rsidRPr="00FB7205">
        <w:rPr>
          <w:rFonts w:ascii="宋体" w:hAnsi="宋体" w:cs="仿宋"/>
          <w:sz w:val="30"/>
          <w:szCs w:val="30"/>
        </w:rPr>
        <w:t>11.1</w:t>
      </w:r>
      <w:r w:rsidRPr="00FB7205">
        <w:rPr>
          <w:rFonts w:ascii="宋体" w:hAnsi="宋体" w:cs="仿宋" w:hint="eastAsia"/>
          <w:sz w:val="30"/>
          <w:szCs w:val="30"/>
        </w:rPr>
        <w:t>万例，医疗服务能力进一步增强。现有国家临床重点专科</w:t>
      </w:r>
      <w:r w:rsidRPr="00FB7205">
        <w:rPr>
          <w:rFonts w:ascii="宋体" w:hAnsi="宋体" w:cs="仿宋"/>
          <w:sz w:val="30"/>
          <w:szCs w:val="30"/>
        </w:rPr>
        <w:t>7</w:t>
      </w:r>
      <w:r w:rsidRPr="00FB7205">
        <w:rPr>
          <w:rFonts w:ascii="宋体" w:hAnsi="宋体" w:cs="仿宋" w:hint="eastAsia"/>
          <w:sz w:val="30"/>
          <w:szCs w:val="30"/>
        </w:rPr>
        <w:t>个，一批医疗技术达到国内先进水平。积极参与大连市快速提升医疗软实力建设，获批</w:t>
      </w:r>
      <w:r w:rsidRPr="00FB7205">
        <w:rPr>
          <w:rFonts w:ascii="宋体" w:hAnsi="宋体" w:cs="仿宋"/>
          <w:sz w:val="30"/>
          <w:szCs w:val="30"/>
        </w:rPr>
        <w:t>4</w:t>
      </w:r>
      <w:r w:rsidRPr="00FB7205">
        <w:rPr>
          <w:rFonts w:ascii="宋体" w:hAnsi="宋体" w:cs="仿宋" w:hint="eastAsia"/>
          <w:sz w:val="30"/>
          <w:szCs w:val="30"/>
        </w:rPr>
        <w:t>个中心、</w:t>
      </w:r>
      <w:r w:rsidRPr="00FB7205">
        <w:rPr>
          <w:rFonts w:ascii="宋体" w:hAnsi="宋体" w:cs="仿宋"/>
          <w:sz w:val="30"/>
          <w:szCs w:val="30"/>
        </w:rPr>
        <w:t>24</w:t>
      </w:r>
      <w:r w:rsidRPr="00FB7205">
        <w:rPr>
          <w:rFonts w:ascii="宋体" w:hAnsi="宋体" w:cs="仿宋" w:hint="eastAsia"/>
          <w:sz w:val="30"/>
          <w:szCs w:val="30"/>
        </w:rPr>
        <w:t>个基地。</w:t>
      </w:r>
      <w:r w:rsidRPr="00FB7205">
        <w:rPr>
          <w:rFonts w:ascii="宋体" w:hAnsi="宋体" w:hint="eastAsia"/>
          <w:sz w:val="30"/>
          <w:szCs w:val="30"/>
        </w:rPr>
        <w:t>有效整合区域医疗资源，建立医疗联盟，</w:t>
      </w:r>
      <w:r w:rsidRPr="00FB7205">
        <w:rPr>
          <w:rFonts w:ascii="宋体" w:hAnsi="宋体" w:cs="仿宋" w:hint="eastAsia"/>
          <w:sz w:val="30"/>
          <w:szCs w:val="30"/>
        </w:rPr>
        <w:t>充分发挥大型公立医院的辐射作用。在抗击非典、汶川地震等公共卫生服务、突发应急救助和援外支边中，切实履行了大型公立医院的社会责任。</w:t>
      </w:r>
    </w:p>
    <w:p w:rsidR="00031DC1" w:rsidRPr="00FB7205" w:rsidRDefault="00031DC1" w:rsidP="00FB7205">
      <w:pPr>
        <w:pStyle w:val="p0"/>
        <w:spacing w:after="0"/>
        <w:ind w:firstLineChars="200" w:firstLine="31680"/>
        <w:jc w:val="both"/>
        <w:rPr>
          <w:rFonts w:cs="仿宋"/>
          <w:sz w:val="30"/>
          <w:szCs w:val="30"/>
        </w:rPr>
      </w:pPr>
      <w:r w:rsidRPr="00FB7205">
        <w:rPr>
          <w:rFonts w:cs="黑体" w:hint="eastAsia"/>
          <w:b/>
          <w:sz w:val="30"/>
          <w:szCs w:val="30"/>
        </w:rPr>
        <w:t>大学文化建设形成特色</w:t>
      </w:r>
      <w:r w:rsidRPr="00FB7205">
        <w:rPr>
          <w:rFonts w:cs="黑体" w:hint="eastAsia"/>
          <w:sz w:val="30"/>
          <w:szCs w:val="30"/>
        </w:rPr>
        <w:t>。</w:t>
      </w:r>
      <w:r w:rsidRPr="00FB7205">
        <w:rPr>
          <w:rFonts w:hint="eastAsia"/>
          <w:sz w:val="30"/>
          <w:szCs w:val="30"/>
        </w:rPr>
        <w:t>传承和弘扬大医文化，开展名师诞辰纪念活动，</w:t>
      </w:r>
      <w:r w:rsidRPr="00FB7205">
        <w:rPr>
          <w:rFonts w:cs="仿宋" w:hint="eastAsia"/>
          <w:sz w:val="30"/>
          <w:szCs w:val="30"/>
        </w:rPr>
        <w:t>出版“大医人物”文化丛书，</w:t>
      </w:r>
      <w:r w:rsidRPr="00FB7205">
        <w:rPr>
          <w:rFonts w:hint="eastAsia"/>
          <w:sz w:val="30"/>
          <w:szCs w:val="30"/>
        </w:rPr>
        <w:t>丰富了大医精神文化的内涵。</w:t>
      </w:r>
      <w:r w:rsidRPr="00FB7205">
        <w:rPr>
          <w:rFonts w:cs="仿宋" w:hint="eastAsia"/>
          <w:sz w:val="30"/>
          <w:szCs w:val="30"/>
        </w:rPr>
        <w:t>凝炼“一训三风”，命名校园景观，设计学校徽章，</w:t>
      </w:r>
      <w:r w:rsidRPr="00FB7205">
        <w:rPr>
          <w:rFonts w:hint="eastAsia"/>
          <w:sz w:val="30"/>
          <w:szCs w:val="30"/>
        </w:rPr>
        <w:t>形成了大医文化</w:t>
      </w:r>
      <w:r w:rsidRPr="00FB7205">
        <w:rPr>
          <w:rFonts w:cs="仿宋" w:hint="eastAsia"/>
          <w:sz w:val="30"/>
          <w:szCs w:val="30"/>
        </w:rPr>
        <w:t>品牌标识</w:t>
      </w:r>
      <w:r w:rsidRPr="00FB7205">
        <w:rPr>
          <w:rFonts w:hint="eastAsia"/>
          <w:sz w:val="30"/>
          <w:szCs w:val="30"/>
        </w:rPr>
        <w:t>。深入挖掘大医历史资源，</w:t>
      </w:r>
      <w:r w:rsidRPr="00FB7205">
        <w:rPr>
          <w:rFonts w:cs="仿宋" w:hint="eastAsia"/>
          <w:sz w:val="30"/>
          <w:szCs w:val="30"/>
        </w:rPr>
        <w:t>建立了大学校史馆、医院院史馆，增强师生员工对学校</w:t>
      </w:r>
      <w:r w:rsidRPr="00FB7205">
        <w:rPr>
          <w:rFonts w:hint="eastAsia"/>
          <w:sz w:val="30"/>
          <w:szCs w:val="30"/>
        </w:rPr>
        <w:t>的文化认同和情感认同</w:t>
      </w:r>
      <w:r w:rsidRPr="00FB7205">
        <w:rPr>
          <w:rFonts w:cs="仿宋" w:hint="eastAsia"/>
          <w:sz w:val="30"/>
          <w:szCs w:val="30"/>
        </w:rPr>
        <w:t>。加强医学人文精神培育，</w:t>
      </w:r>
      <w:r w:rsidRPr="00FB7205">
        <w:rPr>
          <w:rFonts w:hint="eastAsia"/>
          <w:sz w:val="30"/>
          <w:szCs w:val="30"/>
        </w:rPr>
        <w:t>建立了</w:t>
      </w:r>
      <w:r w:rsidRPr="00FB7205">
        <w:rPr>
          <w:rFonts w:cs="仿宋" w:hint="eastAsia"/>
          <w:sz w:val="30"/>
          <w:szCs w:val="30"/>
        </w:rPr>
        <w:t>遗体捐献纪念馆，</w:t>
      </w:r>
      <w:r w:rsidRPr="00FB7205">
        <w:rPr>
          <w:rFonts w:hint="eastAsia"/>
          <w:sz w:val="30"/>
          <w:szCs w:val="30"/>
        </w:rPr>
        <w:t>打造了十佳“良师益友”评选、“无语体师”感恩教育、“捐献造血干细胞”志愿服务活动等多项文化特色品牌项目</w:t>
      </w:r>
      <w:r w:rsidRPr="00FB7205">
        <w:rPr>
          <w:rFonts w:cs="仿宋" w:hint="eastAsia"/>
          <w:sz w:val="30"/>
          <w:szCs w:val="30"/>
        </w:rPr>
        <w:t>。广大医护人员</w:t>
      </w:r>
      <w:r w:rsidRPr="00FB7205">
        <w:rPr>
          <w:rFonts w:cs="Arial" w:hint="eastAsia"/>
          <w:sz w:val="30"/>
          <w:szCs w:val="30"/>
        </w:rPr>
        <w:t>弘道笃行、崇德尚医，特色鲜明的医院文化氛围初步形成。</w:t>
      </w:r>
    </w:p>
    <w:p w:rsidR="00031DC1" w:rsidRPr="00FB7205" w:rsidRDefault="00031DC1" w:rsidP="00FB7205">
      <w:pPr>
        <w:ind w:firstLineChars="200" w:firstLine="31680"/>
        <w:rPr>
          <w:rFonts w:ascii="宋体" w:cs="仿宋"/>
          <w:b/>
          <w:sz w:val="30"/>
          <w:szCs w:val="30"/>
        </w:rPr>
      </w:pPr>
      <w:r w:rsidRPr="00FB7205">
        <w:rPr>
          <w:rFonts w:ascii="宋体" w:hAnsi="宋体" w:hint="eastAsia"/>
          <w:b/>
          <w:sz w:val="30"/>
          <w:szCs w:val="30"/>
        </w:rPr>
        <w:t>教育国际化步伐不断加快</w:t>
      </w:r>
      <w:r w:rsidRPr="00FB7205">
        <w:rPr>
          <w:rFonts w:ascii="宋体" w:hAnsi="宋体" w:hint="eastAsia"/>
          <w:sz w:val="30"/>
          <w:szCs w:val="30"/>
        </w:rPr>
        <w:t>。学校先后与美国、英国、澳大利亚、日本等</w:t>
      </w:r>
      <w:r w:rsidRPr="00FB7205">
        <w:rPr>
          <w:rFonts w:ascii="宋体" w:hAnsi="宋体"/>
          <w:sz w:val="30"/>
          <w:szCs w:val="30"/>
        </w:rPr>
        <w:t>30</w:t>
      </w:r>
      <w:r w:rsidRPr="00FB7205">
        <w:rPr>
          <w:rFonts w:ascii="宋体" w:hAnsi="宋体" w:hint="eastAsia"/>
          <w:sz w:val="30"/>
          <w:szCs w:val="30"/>
        </w:rPr>
        <w:t>多个国家和地区的</w:t>
      </w:r>
      <w:r w:rsidRPr="00FB7205">
        <w:rPr>
          <w:rFonts w:ascii="宋体" w:hAnsi="宋体"/>
          <w:sz w:val="30"/>
          <w:szCs w:val="30"/>
        </w:rPr>
        <w:t>100</w:t>
      </w:r>
      <w:r w:rsidRPr="00FB7205">
        <w:rPr>
          <w:rFonts w:ascii="宋体" w:hAnsi="宋体" w:hint="eastAsia"/>
          <w:sz w:val="30"/>
          <w:szCs w:val="30"/>
        </w:rPr>
        <w:t>多所大学及科研院所建立了紧密的合作关系。来华留学生教育规模、质量稳步提高，位居全国医学院校前列，成为教育部首批来华留学示范基地。</w:t>
      </w:r>
      <w:r w:rsidRPr="00FB7205">
        <w:rPr>
          <w:rFonts w:ascii="宋体" w:hAnsi="宋体"/>
          <w:sz w:val="30"/>
          <w:szCs w:val="30"/>
        </w:rPr>
        <w:t>2012</w:t>
      </w:r>
      <w:r w:rsidRPr="00FB7205">
        <w:rPr>
          <w:rFonts w:ascii="宋体" w:hAnsi="宋体" w:hint="eastAsia"/>
          <w:sz w:val="30"/>
          <w:szCs w:val="30"/>
        </w:rPr>
        <w:t>年，学校获批“中美公共卫生硕士中外合作办学项目”。</w:t>
      </w:r>
      <w:r w:rsidRPr="00FB7205">
        <w:rPr>
          <w:rFonts w:ascii="宋体" w:hAnsi="宋体" w:cs="仿宋" w:hint="eastAsia"/>
          <w:sz w:val="30"/>
          <w:szCs w:val="30"/>
        </w:rPr>
        <w:t>中德肿瘤中心、</w:t>
      </w:r>
      <w:r w:rsidRPr="00FB7205">
        <w:rPr>
          <w:rFonts w:ascii="宋体" w:hAnsi="宋体" w:hint="eastAsia"/>
          <w:sz w:val="30"/>
          <w:szCs w:val="30"/>
        </w:rPr>
        <w:t>中美心血管疾病合作交流中心等国际医疗合作项目建设不断深入。教育国际化成果显著，促进了师资培养、学生交流和科技、医疗等国际合作。</w:t>
      </w:r>
    </w:p>
    <w:p w:rsidR="00031DC1" w:rsidRPr="00FB7205" w:rsidRDefault="00031DC1" w:rsidP="00FB7205">
      <w:pPr>
        <w:ind w:firstLineChars="200" w:firstLine="31680"/>
        <w:rPr>
          <w:rFonts w:ascii="宋体"/>
          <w:sz w:val="30"/>
          <w:szCs w:val="30"/>
        </w:rPr>
      </w:pPr>
      <w:r w:rsidRPr="00FB7205">
        <w:rPr>
          <w:rFonts w:ascii="宋体" w:hAnsi="宋体" w:cs="黑体" w:hint="eastAsia"/>
          <w:b/>
          <w:sz w:val="30"/>
          <w:szCs w:val="30"/>
        </w:rPr>
        <w:t>民生持续得到改善</w:t>
      </w:r>
      <w:r w:rsidRPr="00FB7205">
        <w:rPr>
          <w:rFonts w:ascii="宋体" w:hAnsi="宋体" w:cs="黑体" w:hint="eastAsia"/>
          <w:sz w:val="30"/>
          <w:szCs w:val="30"/>
        </w:rPr>
        <w:t>。</w:t>
      </w:r>
      <w:r w:rsidRPr="00FB7205">
        <w:rPr>
          <w:rFonts w:ascii="宋体" w:hAnsi="宋体" w:cs="仿宋" w:hint="eastAsia"/>
          <w:sz w:val="30"/>
          <w:szCs w:val="30"/>
        </w:rPr>
        <w:t>学校不断深化分配制度改革，提高职工收入水平，实现职工待遇与事业发展同步提高。</w:t>
      </w:r>
      <w:r w:rsidRPr="00FB7205">
        <w:rPr>
          <w:rFonts w:ascii="宋体" w:hAnsi="宋体" w:cs="仿宋"/>
          <w:sz w:val="30"/>
          <w:szCs w:val="30"/>
        </w:rPr>
        <w:t>2013</w:t>
      </w:r>
      <w:r w:rsidRPr="00FB7205">
        <w:rPr>
          <w:rFonts w:ascii="宋体" w:hAnsi="宋体" w:cs="仿宋" w:hint="eastAsia"/>
          <w:sz w:val="30"/>
          <w:szCs w:val="30"/>
        </w:rPr>
        <w:t>年教师公寓交付使用，近千名职工喜迁新居，极大地改善了职工的生活条件。深入落实职工住房货币化补贴政策，累计为</w:t>
      </w:r>
      <w:r w:rsidRPr="00FB7205">
        <w:rPr>
          <w:rFonts w:ascii="宋体" w:hAnsi="宋体" w:cs="仿宋"/>
          <w:sz w:val="30"/>
          <w:szCs w:val="30"/>
        </w:rPr>
        <w:t>2661</w:t>
      </w:r>
      <w:r w:rsidRPr="00FB7205">
        <w:rPr>
          <w:rFonts w:ascii="宋体" w:hAnsi="宋体" w:cs="仿宋" w:hint="eastAsia"/>
          <w:sz w:val="30"/>
          <w:szCs w:val="30"/>
        </w:rPr>
        <w:t>人发放补贴</w:t>
      </w:r>
      <w:r w:rsidRPr="00FB7205">
        <w:rPr>
          <w:rFonts w:ascii="宋体" w:hAnsi="宋体" w:cs="仿宋"/>
          <w:sz w:val="30"/>
          <w:szCs w:val="30"/>
        </w:rPr>
        <w:t>1.62</w:t>
      </w:r>
      <w:r w:rsidRPr="00FB7205">
        <w:rPr>
          <w:rFonts w:ascii="宋体" w:hAnsi="宋体" w:cs="仿宋" w:hint="eastAsia"/>
          <w:sz w:val="30"/>
          <w:szCs w:val="30"/>
        </w:rPr>
        <w:t>亿元。改善职工就餐环境，提高餐饮服务质量，缩短体检周期间隔，增加、优化体检项目，体现了学校对职工的人文关怀，增强了职工的向心力和凝聚力。</w:t>
      </w:r>
    </w:p>
    <w:p w:rsidR="00031DC1" w:rsidRPr="00FB7205" w:rsidRDefault="00031DC1" w:rsidP="00FB7205">
      <w:pPr>
        <w:ind w:firstLineChars="200" w:firstLine="31680"/>
        <w:rPr>
          <w:rFonts w:ascii="宋体" w:cs="仿宋"/>
          <w:sz w:val="30"/>
          <w:szCs w:val="30"/>
        </w:rPr>
      </w:pPr>
      <w:r w:rsidRPr="00FB7205">
        <w:rPr>
          <w:rFonts w:ascii="宋体" w:hAnsi="宋体" w:cs="黑体" w:hint="eastAsia"/>
          <w:b/>
          <w:sz w:val="30"/>
          <w:szCs w:val="30"/>
        </w:rPr>
        <w:t>学校的治理水平大力提升</w:t>
      </w:r>
      <w:r w:rsidRPr="00FB7205">
        <w:rPr>
          <w:rFonts w:ascii="宋体" w:hAnsi="宋体" w:cs="仿宋" w:hint="eastAsia"/>
          <w:sz w:val="30"/>
          <w:szCs w:val="30"/>
        </w:rPr>
        <w:t>。制定了《大连医科大学章程》，进一步完善了党委常委会和校长办公会议事规则；制定《学术委员会章程》，组建了新一届学术委员会；建立了院系党政联席会议制度；注重发挥教职工代表大会作用，推进学生参与民主管理，初步构建了现代大学制度。加强校务公开、党务公开，完善法律顾问制度，依法治校工作稳步推进。加强治安综合治理，保障校园和谐稳定</w:t>
      </w:r>
      <w:r w:rsidRPr="00FB7205">
        <w:rPr>
          <w:rFonts w:ascii="宋体" w:hAnsi="宋体" w:cs="仿宋"/>
          <w:sz w:val="30"/>
          <w:szCs w:val="30"/>
        </w:rPr>
        <w:t>,</w:t>
      </w:r>
      <w:r w:rsidRPr="00FB7205">
        <w:rPr>
          <w:rFonts w:ascii="宋体" w:hAnsi="宋体" w:cs="仿宋" w:hint="eastAsia"/>
          <w:sz w:val="30"/>
          <w:szCs w:val="30"/>
        </w:rPr>
        <w:t>学校连年荣获省、市“平安校园”、“平安示范校园”称号。</w:t>
      </w:r>
    </w:p>
    <w:p w:rsidR="00031DC1" w:rsidRPr="00FB7205" w:rsidRDefault="00031DC1" w:rsidP="00FB7205">
      <w:pPr>
        <w:widowControl/>
        <w:ind w:firstLineChars="200" w:firstLine="31680"/>
        <w:rPr>
          <w:rFonts w:ascii="宋体" w:cs="仿宋"/>
          <w:sz w:val="30"/>
          <w:szCs w:val="30"/>
        </w:rPr>
      </w:pPr>
      <w:r w:rsidRPr="00FB7205">
        <w:rPr>
          <w:rFonts w:ascii="宋体" w:hAnsi="宋体" w:cs="黑体" w:hint="eastAsia"/>
          <w:b/>
          <w:sz w:val="30"/>
          <w:szCs w:val="30"/>
        </w:rPr>
        <w:t>党的建设科学化水平不断提高</w:t>
      </w:r>
      <w:r w:rsidRPr="00FB7205">
        <w:rPr>
          <w:rFonts w:ascii="宋体" w:hAnsi="宋体" w:cs="黑体" w:hint="eastAsia"/>
          <w:sz w:val="30"/>
          <w:szCs w:val="30"/>
        </w:rPr>
        <w:t>。</w:t>
      </w:r>
      <w:r w:rsidRPr="00FB7205">
        <w:rPr>
          <w:rFonts w:ascii="宋体" w:hAnsi="宋体" w:cs="仿宋" w:hint="eastAsia"/>
          <w:sz w:val="30"/>
          <w:szCs w:val="30"/>
        </w:rPr>
        <w:t>学校党委高度重视自身建设，不断提高统揽全局、推进科学发展的能力，着力打造清明廉洁的政治生态和风清气正的用人环境，形成了政通人和、心齐气顺的良好局面。</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bCs/>
          <w:kern w:val="0"/>
          <w:sz w:val="30"/>
          <w:szCs w:val="30"/>
        </w:rPr>
        <w:t>以重大主题教育活动为载体，大力推进党建工作创新发展。先后</w:t>
      </w:r>
      <w:r w:rsidRPr="00FB7205">
        <w:rPr>
          <w:rFonts w:ascii="宋体" w:hAnsi="宋体" w:cs="仿宋" w:hint="eastAsia"/>
          <w:sz w:val="30"/>
          <w:szCs w:val="30"/>
        </w:rPr>
        <w:t>开展党的先进性教育、学习实践科学发展观、创先争优和党的群众路线教育实践活动，党组织的凝聚力、战斗力显著增强。</w:t>
      </w:r>
    </w:p>
    <w:p w:rsidR="00031DC1" w:rsidRPr="00FB7205" w:rsidRDefault="00031DC1" w:rsidP="00FB7205">
      <w:pPr>
        <w:ind w:firstLineChars="200" w:firstLine="31680"/>
        <w:rPr>
          <w:rFonts w:ascii="宋体" w:cs="宋体"/>
          <w:kern w:val="0"/>
          <w:sz w:val="30"/>
          <w:szCs w:val="30"/>
        </w:rPr>
      </w:pPr>
      <w:r w:rsidRPr="00FB7205">
        <w:rPr>
          <w:rFonts w:ascii="宋体" w:hAnsi="宋体" w:cs="宋体" w:hint="eastAsia"/>
          <w:kern w:val="0"/>
          <w:sz w:val="30"/>
          <w:szCs w:val="30"/>
        </w:rPr>
        <w:t>创新党建工作方式，实施</w:t>
      </w:r>
      <w:r w:rsidRPr="00FB7205">
        <w:rPr>
          <w:rFonts w:ascii="宋体" w:hAnsi="宋体" w:cs="仿宋" w:hint="eastAsia"/>
          <w:sz w:val="30"/>
          <w:szCs w:val="30"/>
        </w:rPr>
        <w:t>党员发展五项制度，严把党员质量关，</w:t>
      </w:r>
      <w:r w:rsidRPr="00FB7205">
        <w:rPr>
          <w:rFonts w:ascii="宋体" w:hAnsi="宋体" w:cs="宋体" w:hint="eastAsia"/>
          <w:kern w:val="0"/>
          <w:sz w:val="30"/>
          <w:szCs w:val="30"/>
        </w:rPr>
        <w:t>共发展党员</w:t>
      </w:r>
      <w:r w:rsidRPr="00FB7205">
        <w:rPr>
          <w:rFonts w:ascii="宋体" w:hAnsi="宋体" w:cs="宋体"/>
          <w:kern w:val="0"/>
          <w:sz w:val="30"/>
          <w:szCs w:val="30"/>
        </w:rPr>
        <w:t>4129</w:t>
      </w:r>
      <w:r w:rsidRPr="00FB7205">
        <w:rPr>
          <w:rFonts w:ascii="宋体" w:hAnsi="宋体" w:cs="宋体" w:hint="eastAsia"/>
          <w:kern w:val="0"/>
          <w:sz w:val="30"/>
          <w:szCs w:val="30"/>
        </w:rPr>
        <w:t>人</w:t>
      </w:r>
      <w:r w:rsidRPr="00FB7205">
        <w:rPr>
          <w:rFonts w:ascii="宋体" w:hAnsi="宋体" w:cs="仿宋" w:hint="eastAsia"/>
          <w:sz w:val="30"/>
          <w:szCs w:val="30"/>
        </w:rPr>
        <w:t>；</w:t>
      </w:r>
      <w:r w:rsidRPr="00FB7205">
        <w:rPr>
          <w:rFonts w:ascii="宋体" w:hAnsi="宋体" w:cs="宋体" w:hint="eastAsia"/>
          <w:kern w:val="0"/>
          <w:sz w:val="30"/>
          <w:szCs w:val="30"/>
        </w:rPr>
        <w:t>制定并完善了基层党组织和党员量化考核评价体系，有效激发基层党组织的工作活力，共有</w:t>
      </w:r>
      <w:r w:rsidRPr="00FB7205">
        <w:rPr>
          <w:rFonts w:ascii="宋体" w:hAnsi="宋体"/>
          <w:kern w:val="0"/>
          <w:sz w:val="30"/>
          <w:szCs w:val="30"/>
        </w:rPr>
        <w:t>177</w:t>
      </w:r>
      <w:r w:rsidRPr="00FB7205">
        <w:rPr>
          <w:rFonts w:ascii="宋体" w:hAnsi="宋体" w:cs="宋体" w:hint="eastAsia"/>
          <w:kern w:val="0"/>
          <w:sz w:val="30"/>
          <w:szCs w:val="30"/>
        </w:rPr>
        <w:t>个基层党组织、</w:t>
      </w:r>
      <w:r w:rsidRPr="00FB7205">
        <w:rPr>
          <w:rFonts w:ascii="宋体" w:hAnsi="宋体"/>
          <w:kern w:val="0"/>
          <w:sz w:val="30"/>
          <w:szCs w:val="30"/>
        </w:rPr>
        <w:t>1081</w:t>
      </w:r>
      <w:r w:rsidRPr="00FB7205">
        <w:rPr>
          <w:rFonts w:ascii="宋体" w:hAnsi="宋体" w:cs="宋体" w:hint="eastAsia"/>
          <w:kern w:val="0"/>
          <w:sz w:val="30"/>
          <w:szCs w:val="30"/>
        </w:rPr>
        <w:t>名党员获得校级及以上党组织表彰。</w:t>
      </w:r>
      <w:r w:rsidRPr="00FB7205">
        <w:rPr>
          <w:rFonts w:ascii="宋体" w:hAnsi="宋体" w:cs="仿宋" w:hint="eastAsia"/>
          <w:sz w:val="30"/>
          <w:szCs w:val="30"/>
        </w:rPr>
        <w:t>广大共产党员率先垂范，涌现出了一批以</w:t>
      </w:r>
      <w:r w:rsidRPr="00FB7205">
        <w:rPr>
          <w:rFonts w:ascii="宋体" w:hAnsi="宋体" w:cs="宋体" w:hint="eastAsia"/>
          <w:kern w:val="0"/>
          <w:sz w:val="30"/>
          <w:szCs w:val="30"/>
        </w:rPr>
        <w:t>“南丁格尔”奖获得者、全国优秀教师、</w:t>
      </w:r>
      <w:r w:rsidRPr="00FB7205">
        <w:rPr>
          <w:rFonts w:ascii="宋体" w:hAnsi="宋体" w:cs="仿宋" w:hint="eastAsia"/>
          <w:sz w:val="30"/>
          <w:szCs w:val="30"/>
        </w:rPr>
        <w:t>优秀科技工作者为代表的优秀共产党员。</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全面加强干部队伍建设，坚持正确用人导向，提高选人用人公信度，顺利完成四轮处级干部换届调整工作，干部的年龄、学历、职称结构得到进一步优化。</w:t>
      </w:r>
    </w:p>
    <w:p w:rsidR="00031DC1" w:rsidRPr="00FB7205" w:rsidRDefault="00031DC1" w:rsidP="00FB7205">
      <w:pPr>
        <w:ind w:firstLineChars="200" w:firstLine="31680"/>
        <w:rPr>
          <w:rFonts w:ascii="宋体" w:cs="仿宋"/>
          <w:sz w:val="30"/>
          <w:szCs w:val="30"/>
        </w:rPr>
      </w:pPr>
      <w:r w:rsidRPr="00FB7205">
        <w:rPr>
          <w:rFonts w:ascii="宋体" w:hAnsi="宋体" w:cs="Arial" w:hint="eastAsia"/>
          <w:sz w:val="30"/>
          <w:szCs w:val="30"/>
        </w:rPr>
        <w:t>党风廉政建设和反腐败工作取得明显成效。</w:t>
      </w:r>
      <w:r w:rsidRPr="00FB7205">
        <w:rPr>
          <w:rFonts w:ascii="宋体" w:hAnsi="宋体" w:cs="仿宋" w:hint="eastAsia"/>
          <w:sz w:val="30"/>
          <w:szCs w:val="30"/>
        </w:rPr>
        <w:t>先后顺利通过省委巡视组、财政部驻连专员办和省审计部门、物价部门多次检查，廉洁从政、廉洁从教、廉洁行医的意识进一步增强，以制度为核心的惩防体系基本形成。</w:t>
      </w:r>
    </w:p>
    <w:p w:rsidR="00031DC1" w:rsidRPr="00FB7205" w:rsidRDefault="00031DC1" w:rsidP="00FB7205">
      <w:pPr>
        <w:widowControl/>
        <w:ind w:firstLineChars="200" w:firstLine="31680"/>
        <w:rPr>
          <w:rFonts w:ascii="宋体" w:cs="仿宋"/>
          <w:sz w:val="30"/>
          <w:szCs w:val="30"/>
        </w:rPr>
      </w:pPr>
      <w:r w:rsidRPr="00FB7205">
        <w:rPr>
          <w:rFonts w:ascii="宋体" w:hAnsi="宋体" w:cs="宋体" w:hint="eastAsia"/>
          <w:kern w:val="0"/>
          <w:sz w:val="30"/>
          <w:szCs w:val="30"/>
        </w:rPr>
        <w:t>加强统战工作，充分发挥民主党派、无党派人士在学校发展中的重要作用，凝聚政治共识；</w:t>
      </w:r>
      <w:r w:rsidRPr="00FB7205">
        <w:rPr>
          <w:rFonts w:ascii="宋体" w:hAnsi="宋体" w:cs="仿宋" w:hint="eastAsia"/>
          <w:sz w:val="30"/>
          <w:szCs w:val="30"/>
        </w:rPr>
        <w:t>支持工会、共青团、妇委会、关工委等群团组织创造性开展工作；认真做好</w:t>
      </w:r>
      <w:r w:rsidRPr="00FB7205">
        <w:rPr>
          <w:rFonts w:ascii="宋体" w:hAnsi="宋体" w:cs="宋体" w:hint="eastAsia"/>
          <w:kern w:val="0"/>
          <w:sz w:val="30"/>
          <w:szCs w:val="30"/>
        </w:rPr>
        <w:t>离退休</w:t>
      </w:r>
      <w:r w:rsidRPr="00FB7205">
        <w:rPr>
          <w:rFonts w:ascii="宋体" w:hAnsi="宋体" w:cs="仿宋" w:hint="eastAsia"/>
          <w:sz w:val="30"/>
          <w:szCs w:val="30"/>
        </w:rPr>
        <w:t>老同志</w:t>
      </w:r>
      <w:r w:rsidRPr="00FB7205">
        <w:rPr>
          <w:rFonts w:ascii="宋体" w:hAnsi="宋体" w:cs="宋体" w:hint="eastAsia"/>
          <w:kern w:val="0"/>
          <w:sz w:val="30"/>
          <w:szCs w:val="30"/>
        </w:rPr>
        <w:t>的服务工作，为老同志开展工作创造良好条件和环境</w:t>
      </w:r>
      <w:r w:rsidRPr="00FB7205">
        <w:rPr>
          <w:rFonts w:ascii="宋体" w:hAnsi="宋体" w:cs="仿宋" w:hint="eastAsia"/>
          <w:sz w:val="30"/>
          <w:szCs w:val="30"/>
        </w:rPr>
        <w:t>。</w:t>
      </w:r>
    </w:p>
    <w:p w:rsidR="00031DC1" w:rsidRPr="00FB7205" w:rsidRDefault="00031DC1" w:rsidP="00FB7205">
      <w:pPr>
        <w:ind w:firstLineChars="200" w:firstLine="31680"/>
        <w:rPr>
          <w:rFonts w:ascii="宋体" w:cs="宋体"/>
          <w:kern w:val="0"/>
          <w:sz w:val="30"/>
          <w:szCs w:val="30"/>
        </w:rPr>
      </w:pPr>
      <w:r w:rsidRPr="00FB7205">
        <w:rPr>
          <w:rFonts w:ascii="宋体" w:hAnsi="宋体" w:cs="宋体" w:hint="eastAsia"/>
          <w:kern w:val="0"/>
          <w:sz w:val="30"/>
          <w:szCs w:val="30"/>
        </w:rPr>
        <w:t>多年来，学校党委先后被评为省高校先进党委、省先进基层党组织，市先进党委、市高校系统先进党委；</w:t>
      </w:r>
      <w:r w:rsidRPr="00FB7205">
        <w:rPr>
          <w:rFonts w:ascii="宋体" w:hAnsi="宋体" w:cs="仿宋" w:hint="eastAsia"/>
          <w:sz w:val="30"/>
          <w:szCs w:val="30"/>
        </w:rPr>
        <w:t>学校荣获省“五一奖状”和省“先进集体”等多个荣誉称号。</w:t>
      </w:r>
    </w:p>
    <w:p w:rsidR="00031DC1" w:rsidRPr="00FB7205" w:rsidRDefault="00031DC1" w:rsidP="00FB7205">
      <w:pPr>
        <w:ind w:firstLineChars="200" w:firstLine="31680"/>
        <w:rPr>
          <w:rFonts w:ascii="宋体" w:hAnsi="宋体" w:cs="仿宋"/>
          <w:sz w:val="30"/>
          <w:szCs w:val="30"/>
        </w:rPr>
      </w:pPr>
      <w:r w:rsidRPr="00FB7205">
        <w:rPr>
          <w:rFonts w:ascii="宋体" w:hAnsi="宋体" w:cs="仿宋" w:hint="eastAsia"/>
          <w:sz w:val="30"/>
          <w:szCs w:val="30"/>
        </w:rPr>
        <w:t>同志们，发展历程令人难忘，成绩进步来之不易。这是上级党组织正确领导的结果，是几代大医人励精图治、接续奋斗的结果，是社会各界、广大校友大力支持的结果。在此，我谨代表学校党委向长期以来关心、支持学校改革发展的各级领导表示最衷心的感谢！向所有曾经和正在为学校的建设与发展做出贡献的离退休老领导、老同志和全校师生员工致以最崇高的敬意！</w:t>
      </w:r>
      <w:r w:rsidRPr="00FB7205">
        <w:rPr>
          <w:rFonts w:ascii="宋体" w:hAnsi="宋体" w:cs="仿宋"/>
          <w:sz w:val="30"/>
          <w:szCs w:val="30"/>
        </w:rPr>
        <w:t xml:space="preserve"> </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回顾奋斗历程，我们有如下几点体会：</w:t>
      </w:r>
    </w:p>
    <w:p w:rsidR="00031DC1" w:rsidRPr="00FB7205" w:rsidRDefault="00031DC1" w:rsidP="00FB7205">
      <w:pPr>
        <w:ind w:firstLineChars="200" w:firstLine="31680"/>
        <w:rPr>
          <w:rFonts w:ascii="宋体"/>
          <w:sz w:val="30"/>
          <w:szCs w:val="30"/>
        </w:rPr>
      </w:pPr>
      <w:r w:rsidRPr="00FB7205">
        <w:rPr>
          <w:rFonts w:ascii="宋体" w:hAnsi="宋体" w:cs="仿宋" w:hint="eastAsia"/>
          <w:b/>
          <w:sz w:val="30"/>
          <w:szCs w:val="30"/>
        </w:rPr>
        <w:t>第一</w:t>
      </w:r>
      <w:r w:rsidRPr="00FB7205">
        <w:rPr>
          <w:rFonts w:ascii="宋体" w:hAnsi="宋体" w:cs="仿宋" w:hint="eastAsia"/>
          <w:sz w:val="30"/>
          <w:szCs w:val="30"/>
        </w:rPr>
        <w:t>，</w:t>
      </w:r>
      <w:r w:rsidRPr="00FB7205">
        <w:rPr>
          <w:rFonts w:ascii="宋体" w:hAnsi="宋体" w:hint="eastAsia"/>
          <w:b/>
          <w:sz w:val="30"/>
          <w:szCs w:val="30"/>
        </w:rPr>
        <w:t>坚持和加强党的领导是学校事业发展的重要保证</w:t>
      </w:r>
      <w:r w:rsidRPr="00FB7205">
        <w:rPr>
          <w:rFonts w:ascii="宋体" w:hAnsi="宋体" w:hint="eastAsia"/>
          <w:sz w:val="30"/>
          <w:szCs w:val="30"/>
        </w:rPr>
        <w:t>。坚持党委领导核心地位，不断加强和改善党的领导，全面贯彻党的教育方针，坚持中国特色社会主义办学方向，是学校事业发展的政治和组织保障。</w:t>
      </w:r>
    </w:p>
    <w:p w:rsidR="00031DC1" w:rsidRPr="00FB7205" w:rsidRDefault="00031DC1" w:rsidP="00FB7205">
      <w:pPr>
        <w:ind w:firstLineChars="200" w:firstLine="31680"/>
        <w:rPr>
          <w:rFonts w:ascii="宋体" w:cs="仿宋"/>
          <w:b/>
          <w:sz w:val="30"/>
          <w:szCs w:val="30"/>
        </w:rPr>
      </w:pPr>
      <w:r w:rsidRPr="00FB7205">
        <w:rPr>
          <w:rFonts w:ascii="宋体" w:hAnsi="宋体" w:cs="仿宋" w:hint="eastAsia"/>
          <w:b/>
          <w:sz w:val="30"/>
          <w:szCs w:val="30"/>
        </w:rPr>
        <w:t>第二</w:t>
      </w:r>
      <w:r w:rsidRPr="00FB7205">
        <w:rPr>
          <w:rFonts w:ascii="宋体" w:hAnsi="宋体" w:cs="仿宋" w:hint="eastAsia"/>
          <w:sz w:val="30"/>
          <w:szCs w:val="30"/>
        </w:rPr>
        <w:t>，</w:t>
      </w:r>
      <w:r w:rsidRPr="00FB7205">
        <w:rPr>
          <w:rFonts w:ascii="宋体" w:hAnsi="宋体" w:cs="仿宋" w:hint="eastAsia"/>
          <w:b/>
          <w:sz w:val="30"/>
          <w:szCs w:val="30"/>
        </w:rPr>
        <w:t>坚持以提高质量为核心的内涵发展之路是学校事业发展的必然选择</w:t>
      </w:r>
      <w:r w:rsidRPr="00FB7205">
        <w:rPr>
          <w:rFonts w:ascii="宋体" w:hAnsi="宋体" w:cs="仿宋" w:hint="eastAsia"/>
          <w:sz w:val="30"/>
          <w:szCs w:val="30"/>
        </w:rPr>
        <w:t>。办学质量是学校安身立命的基础，是学校生存与发展的必要前提。切实转变发展方式，提升学校核心竞争力，才能实现学校可持续发展。</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第三</w:t>
      </w:r>
      <w:r w:rsidRPr="00FB7205">
        <w:rPr>
          <w:rFonts w:ascii="宋体" w:hAnsi="宋体" w:cs="仿宋" w:hint="eastAsia"/>
          <w:sz w:val="30"/>
          <w:szCs w:val="30"/>
        </w:rPr>
        <w:t>，</w:t>
      </w:r>
      <w:r w:rsidRPr="00FB7205">
        <w:rPr>
          <w:rFonts w:ascii="宋体" w:hAnsi="宋体" w:cs="仿宋" w:hint="eastAsia"/>
          <w:b/>
          <w:sz w:val="30"/>
          <w:szCs w:val="30"/>
        </w:rPr>
        <w:t>打造高水平的师资队伍是学校事业发展的关键所在</w:t>
      </w:r>
      <w:r w:rsidRPr="00FB7205">
        <w:rPr>
          <w:rFonts w:ascii="宋体" w:hAnsi="宋体" w:cs="仿宋" w:hint="eastAsia"/>
          <w:sz w:val="30"/>
          <w:szCs w:val="30"/>
        </w:rPr>
        <w:t>。人力资源是第一资源，一流的师资队伍成就一流的教育质量，人才是事业兴衰成败的关键，拥有人才，才能拥有未来。</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第四</w:t>
      </w:r>
      <w:r w:rsidRPr="00FB7205">
        <w:rPr>
          <w:rFonts w:ascii="宋体" w:hAnsi="宋体" w:cs="仿宋" w:hint="eastAsia"/>
          <w:sz w:val="30"/>
          <w:szCs w:val="30"/>
        </w:rPr>
        <w:t>，</w:t>
      </w:r>
      <w:r w:rsidRPr="00FB7205">
        <w:rPr>
          <w:rFonts w:ascii="宋体" w:hAnsi="宋体" w:cs="仿宋" w:hint="eastAsia"/>
          <w:b/>
          <w:sz w:val="30"/>
          <w:szCs w:val="30"/>
        </w:rPr>
        <w:t>改革创新是学校事业发展的强大动力</w:t>
      </w:r>
      <w:r w:rsidRPr="00FB7205">
        <w:rPr>
          <w:rFonts w:ascii="宋体" w:hAnsi="宋体" w:cs="仿宋" w:hint="eastAsia"/>
          <w:sz w:val="30"/>
          <w:szCs w:val="30"/>
        </w:rPr>
        <w:t>。解决学校发展中的矛盾和困难的根本要靠改革创新，坚持以改革创新促发展，才能促进质量的全面提升。</w:t>
      </w:r>
    </w:p>
    <w:p w:rsidR="00031DC1" w:rsidRPr="00FB7205" w:rsidRDefault="00031DC1" w:rsidP="00FB7205">
      <w:pPr>
        <w:pStyle w:val="CommentText"/>
        <w:ind w:firstLineChars="200" w:firstLine="31680"/>
        <w:jc w:val="both"/>
        <w:rPr>
          <w:rFonts w:ascii="宋体"/>
          <w:kern w:val="0"/>
          <w:sz w:val="30"/>
          <w:szCs w:val="30"/>
        </w:rPr>
      </w:pPr>
      <w:r w:rsidRPr="00FB7205">
        <w:rPr>
          <w:rFonts w:ascii="宋体" w:hAnsi="宋体" w:cs="仿宋" w:hint="eastAsia"/>
          <w:b/>
          <w:sz w:val="30"/>
          <w:szCs w:val="30"/>
        </w:rPr>
        <w:t>第五</w:t>
      </w:r>
      <w:r w:rsidRPr="00FB7205">
        <w:rPr>
          <w:rFonts w:ascii="宋体" w:hAnsi="宋体" w:cs="仿宋" w:hint="eastAsia"/>
          <w:sz w:val="30"/>
          <w:szCs w:val="30"/>
        </w:rPr>
        <w:t>，</w:t>
      </w:r>
      <w:r w:rsidRPr="00FB7205">
        <w:rPr>
          <w:rFonts w:ascii="宋体" w:hAnsi="宋体" w:cs="仿宋" w:hint="eastAsia"/>
          <w:b/>
          <w:kern w:val="0"/>
          <w:sz w:val="30"/>
          <w:szCs w:val="30"/>
        </w:rPr>
        <w:t>强烈的发展愿望和奋发有为的精神状态</w:t>
      </w:r>
      <w:r w:rsidRPr="00FB7205">
        <w:rPr>
          <w:rFonts w:ascii="宋体" w:hAnsi="宋体" w:hint="eastAsia"/>
          <w:b/>
          <w:kern w:val="0"/>
          <w:sz w:val="30"/>
          <w:szCs w:val="30"/>
        </w:rPr>
        <w:t>是推进学校事业发展的重要因素</w:t>
      </w:r>
      <w:r w:rsidRPr="00FB7205">
        <w:rPr>
          <w:rFonts w:ascii="宋体" w:hAnsi="宋体" w:hint="eastAsia"/>
          <w:kern w:val="0"/>
          <w:sz w:val="30"/>
          <w:szCs w:val="30"/>
        </w:rPr>
        <w:t>。学校系列重大成就的取得，根本在于学校领导班子和广大干部职工以敢为人先的勇气与魄力，励精图治、抢抓机遇、敢于担当、迎难而上，谱写了学校发展史上的辉煌篇章，积累了宝贵的精神财富。</w:t>
      </w:r>
    </w:p>
    <w:p w:rsidR="00031DC1" w:rsidRPr="00FB7205" w:rsidRDefault="00031DC1" w:rsidP="00FB7205">
      <w:pPr>
        <w:ind w:firstLineChars="200" w:firstLine="31680"/>
        <w:rPr>
          <w:rFonts w:ascii="宋体" w:hAnsi="宋体" w:cs="仿宋"/>
          <w:sz w:val="30"/>
          <w:szCs w:val="30"/>
        </w:rPr>
      </w:pPr>
      <w:r w:rsidRPr="00FB7205">
        <w:rPr>
          <w:rFonts w:ascii="宋体" w:hAnsi="宋体" w:cs="仿宋" w:hint="eastAsia"/>
          <w:sz w:val="30"/>
          <w:szCs w:val="30"/>
        </w:rPr>
        <w:t>同志们，在肯定成绩、总结经验的同时，我们也清醒地认识到存在的问题和不足，有些学科、专业优势还不够突出，核心竞争力还需进一步提高，有些干部改革创新的意识还不够，攻坚克难的勇气还需进一步增强。</w:t>
      </w:r>
      <w:r w:rsidRPr="00FB7205">
        <w:rPr>
          <w:rFonts w:ascii="宋体" w:hAnsi="宋体" w:cs="仿宋"/>
          <w:sz w:val="30"/>
          <w:szCs w:val="30"/>
        </w:rPr>
        <w:t xml:space="preserve">  </w:t>
      </w:r>
    </w:p>
    <w:p w:rsidR="00031DC1" w:rsidRPr="00FB7205" w:rsidRDefault="00031DC1" w:rsidP="006E5BDD">
      <w:pPr>
        <w:rPr>
          <w:rFonts w:ascii="宋体" w:cs="黑体"/>
          <w:b/>
          <w:sz w:val="30"/>
          <w:szCs w:val="30"/>
        </w:rPr>
      </w:pPr>
    </w:p>
    <w:p w:rsidR="00031DC1" w:rsidRPr="00FB7205" w:rsidRDefault="00031DC1" w:rsidP="006E5BDD">
      <w:pPr>
        <w:jc w:val="center"/>
        <w:rPr>
          <w:rFonts w:ascii="宋体" w:cs="黑体"/>
          <w:b/>
          <w:sz w:val="30"/>
          <w:szCs w:val="30"/>
        </w:rPr>
      </w:pPr>
      <w:r w:rsidRPr="00FB7205">
        <w:rPr>
          <w:rFonts w:ascii="宋体" w:hAnsi="宋体" w:cs="黑体" w:hint="eastAsia"/>
          <w:b/>
          <w:sz w:val="30"/>
          <w:szCs w:val="30"/>
        </w:rPr>
        <w:t>二、今后五年的工作思路和主要任务</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各位代表，党的十八大提出，在中国共产党成立一百年时全面建成小康社会，在新中国成立一百年时建成富强民主文明和谐的社会主义现代化国家。习近平总书记明确提出了实现中华民族伟大复兴的中国梦。全面建成小康社会是实现中国梦的关键。教育是民生之首，医疗是民生之需，高等医学教育承担着立德树人和促进医疗卫生事业发展进步的双重任务，责任重大，使命光荣。</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未来五年是全面建成小康社会的关键时期，也是基本实现教育现代化、深化医药卫生体制改革的攻坚阶段。高等医学教育机遇与挑战并存。从经济社会发展形势上看，发展速度换挡，要求我们既要保持战略定力，又要充分认识到大有可为的战略机遇期；发展方式转变，要求我们必须坚持以质量为核心，坚定不移地走内涵发展之路；发展动力转化，要求我们必须坚持改革创新，向改革要红利，靠创新求发展。从高等教育发展趋势上看，我国正加快从教育大国向教育强国、从人力资源大国向人力资源强国迈进，但高等教育仍然是大而不强，还不能完全适应经济社会发展的要求，全面提高质量仍然是高等教育改革发展最核心、最紧迫的任务，有特色、高水平仍然是高等学校长期奋斗的目标。从我校发展的实际看，经过建校</w:t>
      </w:r>
      <w:r w:rsidRPr="00FB7205">
        <w:rPr>
          <w:rFonts w:ascii="宋体" w:hAnsi="宋体" w:cs="仿宋"/>
          <w:sz w:val="30"/>
          <w:szCs w:val="30"/>
        </w:rPr>
        <w:t>68</w:t>
      </w:r>
      <w:r w:rsidRPr="00FB7205">
        <w:rPr>
          <w:rFonts w:ascii="宋体" w:hAnsi="宋体" w:cs="仿宋" w:hint="eastAsia"/>
          <w:sz w:val="30"/>
          <w:szCs w:val="30"/>
        </w:rPr>
        <w:t>年来一代代大医人的接力奋斗，特别是复办</w:t>
      </w:r>
      <w:r w:rsidRPr="00FB7205">
        <w:rPr>
          <w:rFonts w:ascii="宋体" w:hAnsi="宋体" w:cs="仿宋"/>
          <w:sz w:val="30"/>
          <w:szCs w:val="30"/>
        </w:rPr>
        <w:t>37</w:t>
      </w:r>
      <w:r w:rsidRPr="00FB7205">
        <w:rPr>
          <w:rFonts w:ascii="宋体" w:hAnsi="宋体" w:cs="仿宋" w:hint="eastAsia"/>
          <w:sz w:val="30"/>
          <w:szCs w:val="30"/>
        </w:rPr>
        <w:t>年来的砥砺前行，尤其是进入到新世纪</w:t>
      </w:r>
      <w:r w:rsidRPr="00FB7205">
        <w:rPr>
          <w:rFonts w:ascii="宋体" w:hAnsi="宋体" w:cs="仿宋"/>
          <w:sz w:val="30"/>
          <w:szCs w:val="30"/>
        </w:rPr>
        <w:t>15</w:t>
      </w:r>
      <w:r w:rsidRPr="00FB7205">
        <w:rPr>
          <w:rFonts w:ascii="宋体" w:hAnsi="宋体" w:cs="仿宋" w:hint="eastAsia"/>
          <w:sz w:val="30"/>
          <w:szCs w:val="30"/>
        </w:rPr>
        <w:t>年来的快速发展，大医元气大振、浴火重生，为实现腾飞奠定了坚实而厚重的基础。只要把握机遇，凝心聚力，乘势发展，大医重铸辉煌的梦想就一定能实现！</w:t>
      </w:r>
    </w:p>
    <w:p w:rsidR="00031DC1" w:rsidRPr="00FB7205" w:rsidRDefault="00031DC1" w:rsidP="00FB7205">
      <w:pPr>
        <w:ind w:firstLineChars="200" w:firstLine="31680"/>
        <w:rPr>
          <w:rFonts w:ascii="宋体" w:cs="楷体"/>
          <w:b/>
          <w:sz w:val="30"/>
          <w:szCs w:val="30"/>
        </w:rPr>
      </w:pPr>
      <w:r w:rsidRPr="00FB7205">
        <w:rPr>
          <w:rFonts w:ascii="宋体" w:hAnsi="宋体" w:cs="楷体" w:hint="eastAsia"/>
          <w:b/>
          <w:sz w:val="30"/>
          <w:szCs w:val="30"/>
        </w:rPr>
        <w:t>（一）指导思想与发展战略</w:t>
      </w:r>
    </w:p>
    <w:p w:rsidR="00031DC1" w:rsidRPr="00FB7205" w:rsidRDefault="00031DC1" w:rsidP="00FB7205">
      <w:pPr>
        <w:ind w:firstLineChars="200" w:firstLine="31680"/>
        <w:rPr>
          <w:rFonts w:ascii="宋体" w:cs="仿宋"/>
          <w:b/>
          <w:sz w:val="30"/>
          <w:szCs w:val="30"/>
        </w:rPr>
      </w:pPr>
      <w:r w:rsidRPr="00FB7205">
        <w:rPr>
          <w:rFonts w:ascii="宋体" w:hAnsi="宋体" w:cs="仿宋" w:hint="eastAsia"/>
          <w:sz w:val="30"/>
          <w:szCs w:val="30"/>
        </w:rPr>
        <w:t>今后五年，学校工作的指导思想是</w:t>
      </w:r>
      <w:r w:rsidRPr="00FB7205">
        <w:rPr>
          <w:rFonts w:ascii="宋体" w:hAnsi="宋体" w:cs="仿宋"/>
          <w:sz w:val="30"/>
          <w:szCs w:val="30"/>
        </w:rPr>
        <w:t>:</w:t>
      </w:r>
      <w:r w:rsidRPr="00FB7205">
        <w:rPr>
          <w:rFonts w:ascii="宋体" w:hAnsi="宋体" w:cs="仿宋" w:hint="eastAsia"/>
          <w:sz w:val="30"/>
          <w:szCs w:val="30"/>
        </w:rPr>
        <w:t>高举中国特色社会主义伟大旗帜，以邓小平理论、“三个代表”重要思想、科学发展观为指导，贯彻落实党的十八大、十八届三中、四中全会和习近平总书记系列重要讲话精神，坚持社会主义办学方向，以立德树人为根本，以培养科学精神和人文精神相结合、实践能力强的应用型、创新型人才为目标，坚持“以人为本、追求卓越、彰显特色、培育精英”的办学理念，坚持内涵式发展之路，全面提高质量，全面深化改革，全面依法治校，全面从严治党，为建设国内先进、国际知名的医科大学而奋斗。</w:t>
      </w:r>
    </w:p>
    <w:p w:rsidR="00031DC1" w:rsidRPr="00FB7205" w:rsidRDefault="00031DC1" w:rsidP="00FB7205">
      <w:pPr>
        <w:ind w:firstLineChars="200" w:firstLine="31680"/>
        <w:rPr>
          <w:rFonts w:ascii="宋体" w:cs="仿宋"/>
          <w:b/>
          <w:sz w:val="30"/>
          <w:szCs w:val="30"/>
        </w:rPr>
      </w:pPr>
      <w:r w:rsidRPr="00FB7205">
        <w:rPr>
          <w:rFonts w:ascii="宋体" w:hAnsi="宋体" w:cs="仿宋" w:hint="eastAsia"/>
          <w:sz w:val="30"/>
          <w:szCs w:val="30"/>
        </w:rPr>
        <w:t>学校的发展目标是：经过五年的努力，学校规模更加合理，结构更加优化，特色更加鲜明，人才培养质量持续提升，科技创新能力显著增强，医疗服务水平明显提高，国际交流与合作更加深入，教育国际化全面推进，学校综合实力位居国内同类院校前列。</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为实现上述目标，要全面实施学科牵动战略、人才强校战略、协同创新战略和教育国际化战略。</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学科牵动战略</w:t>
      </w:r>
      <w:r w:rsidRPr="00FB7205">
        <w:rPr>
          <w:rFonts w:ascii="宋体" w:hAnsi="宋体" w:cs="仿宋" w:hint="eastAsia"/>
          <w:sz w:val="30"/>
          <w:szCs w:val="30"/>
        </w:rPr>
        <w:t>。学科水平是学校核心竞争力的重要标志。坚持以学科建设为统领，以学科评估指标体系为导向，以学科位次前移和博士点建设为重点，强化特色优势学科建设，突出学校的办学特色。</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人才强校战略</w:t>
      </w:r>
      <w:r w:rsidRPr="00FB7205">
        <w:rPr>
          <w:rFonts w:ascii="宋体" w:hAnsi="宋体" w:cs="仿宋" w:hint="eastAsia"/>
          <w:sz w:val="30"/>
          <w:szCs w:val="30"/>
        </w:rPr>
        <w:t>。人才在学校发展和建设中处于核心地位。坚持引育并举的原则，尊重人才、关心人才、选好人才、用好人才，大力营造良好的人才环境，为人才脱颖而出、建功立业创造条件。</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协同创新战略</w:t>
      </w:r>
      <w:r w:rsidRPr="00FB7205">
        <w:rPr>
          <w:rFonts w:ascii="宋体" w:hAnsi="宋体" w:cs="仿宋" w:hint="eastAsia"/>
          <w:sz w:val="30"/>
          <w:szCs w:val="30"/>
        </w:rPr>
        <w:t>。协同创新是科学技术发展进步的内在要求，也是培养创新人才的必然选择。坚持以重点学科建设为基础，以机制体制改革为重点，以创新能力提升为突破口，实现创新能力和人才培养质量的同步提升。</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教育国际化战略</w:t>
      </w:r>
      <w:r w:rsidRPr="00FB7205">
        <w:rPr>
          <w:rFonts w:ascii="宋体" w:hAnsi="宋体" w:cs="仿宋" w:hint="eastAsia"/>
          <w:sz w:val="30"/>
          <w:szCs w:val="30"/>
        </w:rPr>
        <w:t>。教育国际化是高等医学教育发展的必然趋势。坚持以提升师生国际化程度为核心，以提高教育教学质量为基础，以深化教学、科研、医疗国际交流与合作为重点，全面提升学校国际化水平。</w:t>
      </w:r>
    </w:p>
    <w:p w:rsidR="00031DC1" w:rsidRPr="00FB7205" w:rsidRDefault="00031DC1" w:rsidP="00FB7205">
      <w:pPr>
        <w:ind w:firstLineChars="200" w:firstLine="31680"/>
        <w:rPr>
          <w:rFonts w:ascii="宋体" w:cs="楷体"/>
          <w:b/>
          <w:sz w:val="30"/>
          <w:szCs w:val="30"/>
        </w:rPr>
      </w:pPr>
      <w:r w:rsidRPr="00FB7205">
        <w:rPr>
          <w:rFonts w:ascii="宋体" w:hAnsi="宋体" w:cs="楷体" w:hint="eastAsia"/>
          <w:b/>
          <w:sz w:val="30"/>
          <w:szCs w:val="30"/>
        </w:rPr>
        <w:t>（二）全面提高质量</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提高质量，是高等教育的生命线，是建设教育强国的基本要求，必须始终贯穿于人才培养、科学研究、社会服务、文化传承与创新的各项工作之中。</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坚持立德树人</w:t>
      </w:r>
      <w:r w:rsidRPr="00FB7205">
        <w:rPr>
          <w:rFonts w:ascii="宋体" w:hAnsi="宋体" w:cs="仿宋" w:hint="eastAsia"/>
          <w:sz w:val="30"/>
          <w:szCs w:val="30"/>
        </w:rPr>
        <w:t>，</w:t>
      </w:r>
      <w:r w:rsidRPr="00FB7205">
        <w:rPr>
          <w:rFonts w:ascii="宋体" w:hAnsi="宋体" w:cs="仿宋" w:hint="eastAsia"/>
          <w:b/>
          <w:sz w:val="30"/>
          <w:szCs w:val="30"/>
        </w:rPr>
        <w:t>切实提高人才培养质量</w:t>
      </w:r>
      <w:r w:rsidRPr="00FB7205">
        <w:rPr>
          <w:rFonts w:ascii="宋体" w:hAnsi="宋体" w:cs="仿宋" w:hint="eastAsia"/>
          <w:sz w:val="30"/>
          <w:szCs w:val="30"/>
        </w:rPr>
        <w:t>。始终坚持社会主义办学方向，坚持育人为本、德育为先、能力为重、全面发展。进一步强化人才培养在学校工作中的中心地位，更新办学理念，创新培养模式；加大教学投入，保证经费足额到位，高质量完成实践技能中心和实验动物中心项目建设，积极推进智慧校园建设，为人才培养提供坚实的基础服务保障平台；不断提高本科生培养质量，强化教师教学意识，提升教师教书育人能力；强化实践教学环节，严格临床实习实训管理，加强共享平台与教学基地建设，有效提升学生临床思维和临床实践能力；全面实施质量工程，在专业设置、课程安排、教材选择等环节建立教学质量评估和反馈机制。积极主动接受审核评估和专业认证，促进教育教学质量全面提升；加强创业教育和就业指导服务，强化专业评价对招生的反馈机制。提高研究生培养质量，构建学术型和专业型研究生分类培养模式，搭建全新的研究生课程体系，强化职业能力培养，培育创新型医学人才。提高留学生培养质量，全面改革留学生招生录取、教学课程、服务管理、汉语教学与文化传播体系，与国际最先进的医学教育体系接轨，推动学校教育国际化进程。</w:t>
      </w:r>
    </w:p>
    <w:p w:rsidR="00031DC1" w:rsidRPr="00FB7205" w:rsidRDefault="00031DC1" w:rsidP="00FB7205">
      <w:pPr>
        <w:ind w:firstLineChars="200" w:firstLine="31680"/>
        <w:rPr>
          <w:rFonts w:ascii="宋体" w:cs="仿宋"/>
          <w:b/>
          <w:sz w:val="30"/>
          <w:szCs w:val="30"/>
        </w:rPr>
      </w:pPr>
      <w:r w:rsidRPr="00FB7205">
        <w:rPr>
          <w:rFonts w:ascii="宋体" w:hAnsi="宋体" w:cs="仿宋" w:hint="eastAsia"/>
          <w:b/>
          <w:sz w:val="30"/>
          <w:szCs w:val="30"/>
        </w:rPr>
        <w:t>强化协同创新</w:t>
      </w:r>
      <w:r w:rsidRPr="00FB7205">
        <w:rPr>
          <w:rFonts w:ascii="宋体" w:hAnsi="宋体" w:cs="仿宋" w:hint="eastAsia"/>
          <w:sz w:val="30"/>
          <w:szCs w:val="30"/>
        </w:rPr>
        <w:t>，</w:t>
      </w:r>
      <w:r w:rsidRPr="00FB7205">
        <w:rPr>
          <w:rFonts w:ascii="宋体" w:hAnsi="宋体" w:cs="仿宋" w:hint="eastAsia"/>
          <w:b/>
          <w:sz w:val="30"/>
          <w:szCs w:val="30"/>
        </w:rPr>
        <w:t>切实提升科技创新的能力与水平</w:t>
      </w:r>
      <w:r w:rsidRPr="00FB7205">
        <w:rPr>
          <w:rFonts w:ascii="宋体" w:hAnsi="宋体" w:cs="仿宋" w:hint="eastAsia"/>
          <w:sz w:val="30"/>
          <w:szCs w:val="30"/>
        </w:rPr>
        <w:t>。加强科技平台建设，以知名专家为引领，围绕优势研究领域，重组优化科技资源，集中力量打造高水平的科技平台。以重大需求和问题为导向，围绕医疗卫生领域重大、核心、关键问题，加强联合攻关和应用转化，实现重大标志性成果的突破，提高科技创新贡献度；树立转化医学理念，打破学科间的屏障和壁垒，建立医学基础与临床研究双向转化的医学科研体系，推动跨学科、跨领域高水平转化医学研究；创新体制机制，推动协同创新，聚集创新要素，有效整合基础、临床、预防和校内外、国内外资源，建立融合发展的科技创新模式；拓展国际视野，深化国际科技合作，探索国际化产学研用相结合的新道路，提升科技创新合作国际化水平；加强青年科技工作者培养，支持大学生开展科技创新，培育科学意识和创新精神。</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突出公益导向</w:t>
      </w:r>
      <w:r w:rsidRPr="00FB7205">
        <w:rPr>
          <w:rFonts w:ascii="宋体" w:hAnsi="宋体" w:cs="仿宋" w:hint="eastAsia"/>
          <w:sz w:val="30"/>
          <w:szCs w:val="30"/>
        </w:rPr>
        <w:t>，</w:t>
      </w:r>
      <w:r w:rsidRPr="00FB7205">
        <w:rPr>
          <w:rFonts w:ascii="宋体" w:hAnsi="宋体" w:cs="仿宋" w:hint="eastAsia"/>
          <w:b/>
          <w:sz w:val="30"/>
          <w:szCs w:val="30"/>
        </w:rPr>
        <w:t>带动区域医疗事业的发展与进步</w:t>
      </w:r>
      <w:r w:rsidRPr="00FB7205">
        <w:rPr>
          <w:rFonts w:ascii="宋体" w:hAnsi="宋体" w:cs="仿宋" w:hint="eastAsia"/>
          <w:sz w:val="30"/>
          <w:szCs w:val="30"/>
        </w:rPr>
        <w:t>。坚持附属医院公益性基本定位，将公平可及、群众受益作为改革的出发点与立足点，破除医院逐利机制，建立维护公益性、调动积极性、保障可持续运行新机制。优化医院战略发展布局，高质量完成附属三院、附属一院金州新区医疗中心、附属二院肿瘤中心、附属口腔医院等项目建设任务，进一步改善医疗教学科研条件，扩大医院辐射面和影响力。加快医院转型发展，突出优势，打造特色，实现医院发展从规模到内涵、数量到质量转变，促进医教研协调发展；加强对医院绩效考核和学科评价</w:t>
      </w:r>
      <w:r w:rsidRPr="00FB7205">
        <w:rPr>
          <w:rFonts w:ascii="宋体" w:hAnsi="宋体" w:cs="仿宋"/>
          <w:sz w:val="30"/>
          <w:szCs w:val="30"/>
        </w:rPr>
        <w:t>,</w:t>
      </w:r>
      <w:r w:rsidRPr="00FB7205">
        <w:rPr>
          <w:rFonts w:ascii="宋体" w:hAnsi="宋体" w:cs="仿宋" w:hint="eastAsia"/>
          <w:sz w:val="30"/>
          <w:szCs w:val="30"/>
        </w:rPr>
        <w:t>提高医院核心竞争力；积极扩大医院对外交流与合作，建设高水平医疗合作项目，探索赴国（境）外开展区域性医疗服务，切实提高医院国际知名度与影响力。</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传承大医精神</w:t>
      </w:r>
      <w:r w:rsidRPr="00FB7205">
        <w:rPr>
          <w:rFonts w:ascii="宋体" w:hAnsi="宋体" w:cs="仿宋" w:hint="eastAsia"/>
          <w:sz w:val="30"/>
          <w:szCs w:val="30"/>
        </w:rPr>
        <w:t>，</w:t>
      </w:r>
      <w:r w:rsidRPr="00FB7205">
        <w:rPr>
          <w:rFonts w:ascii="宋体" w:hAnsi="宋体" w:cs="仿宋" w:hint="eastAsia"/>
          <w:b/>
          <w:sz w:val="30"/>
          <w:szCs w:val="30"/>
        </w:rPr>
        <w:t>着力打造独具特色的大学文化</w:t>
      </w:r>
      <w:r w:rsidRPr="00FB7205">
        <w:rPr>
          <w:rFonts w:ascii="宋体" w:hAnsi="宋体" w:cs="仿宋" w:hint="eastAsia"/>
          <w:sz w:val="30"/>
          <w:szCs w:val="30"/>
        </w:rPr>
        <w:t>。发挥文化引领与育人作用，推进大学文化建设。深入挖掘大医先贤的科学精神、道德风范与人格魅力，凝炼与弘扬大医精神，塑造师生共同的价值追求；着力打造以社会主义核心价值观为引领，以中华传统文化为根基，以医学人文精神为内涵，以“一训三风”为载体的特色大学文化，提高学校文化软实力。改建校史馆，挖掘校史资料的教育价值，充分体现学校历史传承和文化积淀；加强医院文化建设，健全医德医风管理体系，凝炼医院精神，塑造医院文化品牌；完善形象视觉识别系统，加强新媒体建设，为学校发展提供充足的精神动力和文化给养。</w:t>
      </w:r>
    </w:p>
    <w:p w:rsidR="00031DC1" w:rsidRPr="00FB7205" w:rsidRDefault="00031DC1" w:rsidP="00FB7205">
      <w:pPr>
        <w:ind w:firstLineChars="200" w:firstLine="31680"/>
        <w:rPr>
          <w:rFonts w:ascii="宋体" w:cs="楷体"/>
          <w:b/>
          <w:sz w:val="30"/>
          <w:szCs w:val="30"/>
        </w:rPr>
      </w:pPr>
      <w:r w:rsidRPr="00FB7205">
        <w:rPr>
          <w:rFonts w:ascii="宋体" w:hAnsi="宋体" w:cs="楷体" w:hint="eastAsia"/>
          <w:b/>
          <w:sz w:val="30"/>
          <w:szCs w:val="30"/>
        </w:rPr>
        <w:t>（三）全面深化改革</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改革是推动事业发展与进步的强大动力，改革只有进行时，没有完成时。习近平总书记要求全国高等学校要走在教育改革前列，当好教育改革排头兵。</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抓好改革顶层设计，以立德树人为根本，以人才培养模式改革为牵动，以教育教学改革为重点，破解制约全面提高质量的各种体制机制障碍和难题，完善学校治理体系，提升学校治理能力，建立较为完善的中国特色现代大学制度。改革已进入深水区，要充分认识深化综合改革的系统性、艰巨性和长期性，以踏石留印、抓铁有痕的劲头，蹄疾步稳、锲而不舍地扎实推进学校综合改革。</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以人才培养模式改革牵动教育教学改革</w:t>
      </w:r>
      <w:r w:rsidRPr="00FB7205">
        <w:rPr>
          <w:rFonts w:ascii="宋体" w:hAnsi="宋体" w:cs="仿宋" w:hint="eastAsia"/>
          <w:sz w:val="30"/>
          <w:szCs w:val="30"/>
        </w:rPr>
        <w:t>。提高人才培养质量是学校的核心工作，关键是创新人才培养机制，突破口是深化人才培养模式改革。深化临床医学人才培养模式改革，构建以“</w:t>
      </w:r>
      <w:r w:rsidRPr="00FB7205">
        <w:rPr>
          <w:rFonts w:ascii="宋体" w:hAnsi="宋体" w:cs="仿宋"/>
          <w:sz w:val="30"/>
          <w:szCs w:val="30"/>
        </w:rPr>
        <w:t>5+3</w:t>
      </w:r>
      <w:r w:rsidRPr="00FB7205">
        <w:rPr>
          <w:rFonts w:ascii="宋体" w:hAnsi="宋体" w:cs="仿宋" w:hint="eastAsia"/>
          <w:sz w:val="30"/>
          <w:szCs w:val="30"/>
        </w:rPr>
        <w:t>”为重点，院校教育、毕业后教育、继续教育三阶段有机衔接的临床医学人才培养体系。深化五年制临床医学人才培养模式改革，加强医学人文教育和职业素质培养，推进医学基础与临床课程整合，完善以能力为导向的评价体系；深化临床医学硕士专业学位研究生培养模式改革，将临床医学硕士专业学位研究生培养与住院医师规范化培训有机衔接，实现招生录取、培养过程与培训过程、学历学位授予与职业规培证书发放相结合；将七年制临床医学专业招生调整为“</w:t>
      </w:r>
      <w:r w:rsidRPr="00FB7205">
        <w:rPr>
          <w:rFonts w:ascii="宋体" w:hAnsi="宋体" w:cs="仿宋"/>
          <w:sz w:val="30"/>
          <w:szCs w:val="30"/>
        </w:rPr>
        <w:t>5+3</w:t>
      </w:r>
      <w:r w:rsidRPr="00FB7205">
        <w:rPr>
          <w:rFonts w:ascii="宋体" w:hAnsi="宋体" w:cs="仿宋" w:hint="eastAsia"/>
          <w:sz w:val="30"/>
          <w:szCs w:val="30"/>
        </w:rPr>
        <w:t>”一体化临床医学人才培养模式；探索临床医学博士专业学位研究生培养模式改革。</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深化教育教学改革。调整学科专业布局，优化人才培养类型层次结构，加强学科专业建设，突出学校办学特色。坚持以学生为中心，育人为根本，全面发展为目标，努力构建全员全过程全方位育人格局，形成教书育人、实践育人、科研育人、管理育人、服务育人长效机制。加强教学内容、教学方法、教学管理改革，推进课程整合，加强人文精神培养，强化实践能力，提高学生岗位胜任力；结合教学内容采用参与式、讨论式、交互式教学方法，运用现代信息技术手段，提高教学效果，培养学生自主学习能力；大胆探索学校间教师互聘、学生互换、课程互选、学分互认，提高教育资源共享度。改进教师科研评价办法，强调科研对人才培养的贡献度，构建科研反哺教学的长效机制。</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完善学校内部治理结构</w:t>
      </w:r>
      <w:r w:rsidRPr="00FB7205">
        <w:rPr>
          <w:rFonts w:ascii="宋体" w:hAnsi="宋体" w:cs="仿宋" w:hint="eastAsia"/>
          <w:sz w:val="30"/>
          <w:szCs w:val="30"/>
        </w:rPr>
        <w:t>，</w:t>
      </w:r>
      <w:r w:rsidRPr="00FB7205">
        <w:rPr>
          <w:rFonts w:ascii="宋体" w:hAnsi="宋体" w:cs="仿宋" w:hint="eastAsia"/>
          <w:b/>
          <w:sz w:val="30"/>
          <w:szCs w:val="30"/>
        </w:rPr>
        <w:t>提升学校治理能力</w:t>
      </w:r>
      <w:r w:rsidRPr="00FB7205">
        <w:rPr>
          <w:rFonts w:ascii="宋体" w:hAnsi="宋体" w:cs="仿宋" w:hint="eastAsia"/>
          <w:sz w:val="30"/>
          <w:szCs w:val="30"/>
        </w:rPr>
        <w:t>。进一步完善党委领导、校长负责、教授治学、民主管理的中国特色现代大学制度。坚持和完善党委领导下的校长负责制，进一步完善党委常委会、校长办公会议事范围和规则，充分发挥党委的领导核心作用，支持校长依法独立负责</w:t>
      </w:r>
      <w:r w:rsidRPr="00FB7205">
        <w:rPr>
          <w:rFonts w:ascii="宋体" w:hAnsi="宋体" w:hint="eastAsia"/>
          <w:sz w:val="30"/>
          <w:szCs w:val="30"/>
        </w:rPr>
        <w:t>地</w:t>
      </w:r>
      <w:r w:rsidRPr="00FB7205">
        <w:rPr>
          <w:rFonts w:ascii="宋体" w:hAnsi="宋体" w:cs="仿宋" w:hint="eastAsia"/>
          <w:sz w:val="30"/>
          <w:szCs w:val="30"/>
        </w:rPr>
        <w:t>行使职权，建立健全党委统一领导、党政分工合作、协调运行的工作机制。学术委员会是学校内部最高学术机构，是教授治学的重要载体和有效途径。要进一步加强学术委员会建设，充分发挥学术委员会在学科建设、学术评价、学术发展中的重要作用。学校教职工代表大会是教职工依法参与学校民主管理和监督的基本形式，要健全和完善教职工代表大会制度，切实保障广大教职工依法参与学校民主管理和监督的权利。</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围绕现代大学制度建设，不断深化人事制度、管理体制、资源配置方式等方面改革。坚持以人为本，推进绩效分配制度改革，构建以提高质量为导向，科学规范、公平高效的人事管理制度。以推进校院两级管理为重点，深化学校内部管理体制改革。将管理重心下移，进一步向院系放权，更好地发挥院系在学校工作中的主体地位。深化后勤管理体制改革，进一步提高后勤服务保障能力。合理配置资源，实施成本管理，拓宽创收渠道，提高办学效益。</w:t>
      </w:r>
    </w:p>
    <w:p w:rsidR="00031DC1" w:rsidRPr="00FB7205" w:rsidRDefault="00031DC1" w:rsidP="00FB7205">
      <w:pPr>
        <w:ind w:firstLineChars="200" w:firstLine="31680"/>
        <w:rPr>
          <w:rFonts w:ascii="宋体" w:cs="楷体"/>
          <w:b/>
          <w:sz w:val="30"/>
          <w:szCs w:val="30"/>
        </w:rPr>
      </w:pPr>
      <w:r w:rsidRPr="00FB7205">
        <w:rPr>
          <w:rFonts w:ascii="宋体" w:hAnsi="宋体" w:cs="楷体" w:hint="eastAsia"/>
          <w:b/>
          <w:sz w:val="30"/>
          <w:szCs w:val="30"/>
        </w:rPr>
        <w:t>（四）全面依法治校</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全面推进依法治校是贯彻落实党的十八届四中全会精神，提高学校治理法治化、科学化水平的必然要求，是维护学校、教师、学生各方合法权益，全面提高人才培养质量的重要保障。</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以章程为统领</w:t>
      </w:r>
      <w:r w:rsidRPr="00FB7205">
        <w:rPr>
          <w:rFonts w:ascii="宋体" w:hAnsi="宋体" w:cs="仿宋" w:hint="eastAsia"/>
          <w:sz w:val="30"/>
          <w:szCs w:val="30"/>
        </w:rPr>
        <w:t>，</w:t>
      </w:r>
      <w:r w:rsidRPr="00FB7205">
        <w:rPr>
          <w:rFonts w:ascii="宋体" w:hAnsi="宋体" w:cs="仿宋" w:hint="eastAsia"/>
          <w:b/>
          <w:sz w:val="30"/>
          <w:szCs w:val="30"/>
        </w:rPr>
        <w:t>健全学校依法办学自主管理制度体系</w:t>
      </w:r>
      <w:r w:rsidRPr="00FB7205">
        <w:rPr>
          <w:rFonts w:ascii="宋体" w:hAnsi="宋体" w:cs="仿宋" w:hint="eastAsia"/>
          <w:sz w:val="30"/>
          <w:szCs w:val="30"/>
        </w:rPr>
        <w:t>。大学章程是高校管理的基本准则，是依法治校的基本依据。我校章程已经报送省教育厅核准。要加强章程的宣传普及工作，使全校师生员工了解章程、熟悉章程，切实按照章程规范办学行为，维护师生合法权益，确保章程的有力执行。</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要依据法律和章程的原则与要求，制定并完善学校根本制度、基本制度和具体制度，建立健全各种办事程序、内部机构组织规则、议事规则等，形成健全、规范、统一的制度体系。要建立规范性文件审查与清理机制，实现根本制度功能稳定、基本制度体系完备、具体制度成龙配套、制度运行有序、执行有力的目标。</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b/>
          <w:sz w:val="30"/>
          <w:szCs w:val="30"/>
        </w:rPr>
        <w:t>坚持育人为本</w:t>
      </w:r>
      <w:r w:rsidRPr="00FB7205">
        <w:rPr>
          <w:rFonts w:ascii="宋体" w:hAnsi="宋体" w:cs="仿宋" w:hint="eastAsia"/>
          <w:sz w:val="30"/>
          <w:szCs w:val="30"/>
        </w:rPr>
        <w:t>，</w:t>
      </w:r>
      <w:r w:rsidRPr="00FB7205">
        <w:rPr>
          <w:rFonts w:ascii="宋体" w:hAnsi="宋体" w:cs="仿宋" w:hint="eastAsia"/>
          <w:b/>
          <w:sz w:val="30"/>
          <w:szCs w:val="30"/>
        </w:rPr>
        <w:t>切实依法规范学校的办学行为</w:t>
      </w:r>
      <w:r w:rsidRPr="00FB7205">
        <w:rPr>
          <w:rFonts w:ascii="宋体" w:hAnsi="宋体" w:cs="仿宋" w:hint="eastAsia"/>
          <w:sz w:val="30"/>
          <w:szCs w:val="30"/>
        </w:rPr>
        <w:t>。严格依法依规招生，确保招生工作规范、透明。完善针对违反学术规范和道德行为的认定程序和办法，维护良好的学术氛围。落实教师职业道德规范，明确教师行为规则，健全师德考核制度，构建师德建设长效机制，把政治标准作为教师聘用的基本标准，将师德作为教师考核的重要内容，实行一票否决。</w:t>
      </w:r>
      <w:r w:rsidRPr="00FB7205">
        <w:rPr>
          <w:rFonts w:ascii="宋体" w:hAnsi="宋体" w:cs="仿宋" w:hint="eastAsia"/>
          <w:kern w:val="0"/>
          <w:sz w:val="30"/>
          <w:szCs w:val="30"/>
          <w:lang w:val="zh-CN"/>
        </w:rPr>
        <w:t>大力推进信息公开，建立有效的信息沟通渠道。</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b/>
          <w:sz w:val="30"/>
          <w:szCs w:val="30"/>
        </w:rPr>
        <w:t>健全权利救济和纠纷解决机制</w:t>
      </w:r>
      <w:r w:rsidRPr="00FB7205">
        <w:rPr>
          <w:rFonts w:ascii="宋体" w:hAnsi="宋体" w:cs="仿宋" w:hint="eastAsia"/>
          <w:sz w:val="30"/>
          <w:szCs w:val="30"/>
        </w:rPr>
        <w:t>，</w:t>
      </w:r>
      <w:r w:rsidRPr="00FB7205">
        <w:rPr>
          <w:rFonts w:ascii="宋体" w:hAnsi="宋体" w:cs="仿宋" w:hint="eastAsia"/>
          <w:b/>
          <w:sz w:val="30"/>
          <w:szCs w:val="30"/>
        </w:rPr>
        <w:t>维护和保障师生合法权益</w:t>
      </w:r>
      <w:r w:rsidRPr="00FB7205">
        <w:rPr>
          <w:rFonts w:ascii="宋体" w:hAnsi="宋体" w:cs="仿宋" w:hint="eastAsia"/>
          <w:sz w:val="30"/>
          <w:szCs w:val="30"/>
        </w:rPr>
        <w:t>。建立并综合运用信访、调解、申诉、仲裁等各种争议解决机制，依法妥善、便捷地处理学校内部各种利益纠纷。要建立公平公正的处理程序，提高解决纠纷的效率和效果。完善教师、学生权利救济制度，分别设立教师和学生申诉处理机构，建立并积极运用听证方式，及时受理、解决教师、学生的申诉或纠纷，保证处理程序公开、公正。</w:t>
      </w:r>
    </w:p>
    <w:p w:rsidR="00031DC1" w:rsidRPr="00FB7205" w:rsidRDefault="00031DC1" w:rsidP="00FB7205">
      <w:pPr>
        <w:ind w:firstLineChars="200" w:firstLine="31680"/>
        <w:rPr>
          <w:rFonts w:ascii="宋体" w:cs="Calibri"/>
          <w:sz w:val="30"/>
          <w:szCs w:val="30"/>
        </w:rPr>
      </w:pPr>
    </w:p>
    <w:p w:rsidR="00031DC1" w:rsidRPr="00FB7205" w:rsidRDefault="00031DC1" w:rsidP="006E5BDD">
      <w:pPr>
        <w:autoSpaceDE w:val="0"/>
        <w:autoSpaceDN w:val="0"/>
        <w:adjustRightInd w:val="0"/>
        <w:jc w:val="center"/>
        <w:rPr>
          <w:rFonts w:ascii="宋体" w:cs="黑体"/>
          <w:b/>
          <w:bCs/>
          <w:w w:val="90"/>
          <w:kern w:val="0"/>
          <w:sz w:val="30"/>
          <w:szCs w:val="30"/>
          <w:lang w:val="zh-CN"/>
        </w:rPr>
      </w:pPr>
      <w:r w:rsidRPr="00FB7205">
        <w:rPr>
          <w:rFonts w:ascii="宋体" w:hAnsi="宋体" w:cs="黑体" w:hint="eastAsia"/>
          <w:b/>
          <w:bCs/>
          <w:w w:val="90"/>
          <w:kern w:val="0"/>
          <w:sz w:val="30"/>
          <w:szCs w:val="30"/>
          <w:lang w:val="zh-CN"/>
        </w:rPr>
        <w:t>三、全面从严治党，为实现学校奋斗目标提供坚强的政治保障</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kern w:val="0"/>
          <w:sz w:val="30"/>
          <w:szCs w:val="30"/>
          <w:lang w:val="zh-CN"/>
        </w:rPr>
        <w:t>治国必先治党，治党务必从严。高等学校肩负着培养中国特色社会主义建设者和接班人的重任，把党要管党、从严治党作为办好中国特色社会主义大学的根本保证。</w:t>
      </w:r>
    </w:p>
    <w:p w:rsidR="00031DC1" w:rsidRPr="00FB7205" w:rsidRDefault="00031DC1" w:rsidP="00FB7205">
      <w:pPr>
        <w:autoSpaceDE w:val="0"/>
        <w:autoSpaceDN w:val="0"/>
        <w:adjustRightInd w:val="0"/>
        <w:ind w:firstLineChars="200" w:firstLine="31680"/>
        <w:rPr>
          <w:rFonts w:ascii="宋体" w:cs="楷体"/>
          <w:b/>
          <w:bCs/>
          <w:kern w:val="0"/>
          <w:sz w:val="30"/>
          <w:szCs w:val="30"/>
          <w:lang w:val="zh-CN"/>
        </w:rPr>
      </w:pPr>
      <w:r w:rsidRPr="00FB7205">
        <w:rPr>
          <w:rFonts w:ascii="宋体" w:hAnsi="宋体" w:cs="楷体" w:hint="eastAsia"/>
          <w:b/>
          <w:bCs/>
          <w:kern w:val="0"/>
          <w:sz w:val="30"/>
          <w:szCs w:val="30"/>
          <w:lang w:val="zh-CN"/>
        </w:rPr>
        <w:t>（一）加强理论武装和思想引领</w:t>
      </w:r>
      <w:r w:rsidRPr="00FB7205">
        <w:rPr>
          <w:rFonts w:ascii="宋体" w:hAnsi="宋体" w:cs="楷体" w:hint="eastAsia"/>
          <w:bCs/>
          <w:kern w:val="0"/>
          <w:sz w:val="30"/>
          <w:szCs w:val="30"/>
          <w:lang w:val="zh-CN"/>
        </w:rPr>
        <w:t>，</w:t>
      </w:r>
      <w:r w:rsidRPr="00FB7205">
        <w:rPr>
          <w:rFonts w:ascii="宋体" w:hAnsi="宋体" w:cs="楷体" w:hint="eastAsia"/>
          <w:b/>
          <w:bCs/>
          <w:kern w:val="0"/>
          <w:sz w:val="30"/>
          <w:szCs w:val="30"/>
          <w:lang w:val="zh-CN"/>
        </w:rPr>
        <w:t>切实增强思想政治工作的针对性和实效性</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kern w:val="0"/>
          <w:sz w:val="30"/>
          <w:szCs w:val="30"/>
          <w:lang w:val="zh-CN"/>
        </w:rPr>
        <w:t>把党要管党、从严治党落到实处，核心是坚定正确方向。把坚定理想信念作为党建工作首要任务，实施理论武装与思想引领工程，深入开展中国特色社会主义理论体系教育，发挥思政课主渠道作用、校园文化熏陶作用、社会实践砥砺作用、任课教师的指导作用。把培育和弘扬社会主义核心价值观融入教书育人全过程，推动社会主义核心价值观入教材、入课堂、入头脑。加强教师思想政治工作，引导广大教师做有理想信念、有道德情操、有扎实学识、有仁爱之心的“四有”教师，培育学生理想人格、提升政治素养、增强文化自信和价值观自信。</w:t>
      </w:r>
    </w:p>
    <w:p w:rsidR="00031DC1" w:rsidRPr="00FB7205" w:rsidRDefault="00031DC1" w:rsidP="00FB7205">
      <w:pPr>
        <w:autoSpaceDE w:val="0"/>
        <w:autoSpaceDN w:val="0"/>
        <w:adjustRightInd w:val="0"/>
        <w:ind w:firstLineChars="200" w:firstLine="31680"/>
        <w:rPr>
          <w:rFonts w:ascii="宋体" w:cs="楷体"/>
          <w:bCs/>
          <w:kern w:val="0"/>
          <w:sz w:val="30"/>
          <w:szCs w:val="30"/>
          <w:lang w:val="zh-CN"/>
        </w:rPr>
      </w:pPr>
      <w:r w:rsidRPr="00FB7205">
        <w:rPr>
          <w:rFonts w:ascii="宋体" w:hAnsi="宋体" w:cs="楷体" w:hint="eastAsia"/>
          <w:bCs/>
          <w:kern w:val="0"/>
          <w:sz w:val="30"/>
          <w:szCs w:val="30"/>
          <w:lang w:val="zh-CN"/>
        </w:rPr>
        <w:t>牢牢把握意识形态工作主动权，强化阵地意识，增强主流意识对多样化思潮的引导力。要管好导向，加强意识形态阵地管理，壮大主流思想舆论，坚持正确的政治方向和舆论导向。要管好队伍，加强思想理论建设，统筹抓好思政课教师、辅导员、班导师和党务政务干部队伍建设。要管好阵地，加强校园网络、课堂教学等宣传思想文化阵地管理，坚持教育引导、管理约束，有效做好教育稳控工作。</w:t>
      </w:r>
    </w:p>
    <w:p w:rsidR="00031DC1" w:rsidRPr="00FB7205" w:rsidRDefault="00031DC1" w:rsidP="00FB7205">
      <w:pPr>
        <w:autoSpaceDE w:val="0"/>
        <w:autoSpaceDN w:val="0"/>
        <w:adjustRightInd w:val="0"/>
        <w:ind w:firstLineChars="200" w:firstLine="31680"/>
        <w:rPr>
          <w:rFonts w:ascii="宋体" w:cs="仿宋"/>
          <w:b/>
          <w:kern w:val="0"/>
          <w:sz w:val="30"/>
          <w:szCs w:val="30"/>
          <w:lang w:val="zh-CN"/>
        </w:rPr>
      </w:pPr>
      <w:r w:rsidRPr="00FB7205">
        <w:rPr>
          <w:rFonts w:ascii="宋体" w:hAnsi="宋体" w:cs="仿宋" w:hint="eastAsia"/>
          <w:b/>
          <w:kern w:val="0"/>
          <w:sz w:val="30"/>
          <w:szCs w:val="30"/>
          <w:lang w:val="zh-CN"/>
        </w:rPr>
        <w:t>（二）优化干部队伍与人才队伍</w:t>
      </w:r>
      <w:r w:rsidRPr="00FB7205">
        <w:rPr>
          <w:rFonts w:ascii="宋体" w:hAnsi="宋体" w:cs="仿宋" w:hint="eastAsia"/>
          <w:kern w:val="0"/>
          <w:sz w:val="30"/>
          <w:szCs w:val="30"/>
          <w:lang w:val="zh-CN"/>
        </w:rPr>
        <w:t>，</w:t>
      </w:r>
      <w:r w:rsidRPr="00FB7205">
        <w:rPr>
          <w:rFonts w:ascii="宋体" w:hAnsi="宋体" w:cs="仿宋" w:hint="eastAsia"/>
          <w:b/>
          <w:kern w:val="0"/>
          <w:sz w:val="30"/>
          <w:szCs w:val="30"/>
          <w:lang w:val="zh-CN"/>
        </w:rPr>
        <w:t>着力打造学校发展稳定的坚强核心</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kern w:val="0"/>
          <w:sz w:val="30"/>
          <w:szCs w:val="30"/>
          <w:lang w:val="zh-CN"/>
        </w:rPr>
        <w:t>把党要管党、从严治党落到实处，关键是从严管理干部。着力建设政治坚定、作风优良、善于统筹、精于管理、关爱师生、严于律已的高素质领导班子。按照好干部标准，真正把讲政治、善团结、敢担当的好干部选出来、任用好；要全面提高领导干部思想政治素质，着力提升干部把握大局、谋划发展、科学治校、服务师生、促进和谐的能力。突出抓好政治纪律和组织纪律教育，坚持以严的标准要求干部、严的措施管理干部、严的纪律约束干部，让“为官不易”、“为官必为”成为新常态。</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kern w:val="0"/>
          <w:sz w:val="30"/>
          <w:szCs w:val="30"/>
          <w:highlight w:val="white"/>
          <w:lang w:val="zh-CN"/>
        </w:rPr>
        <w:t>坚持党管人才，</w:t>
      </w:r>
      <w:r w:rsidRPr="00FB7205">
        <w:rPr>
          <w:rFonts w:ascii="宋体" w:hAnsi="宋体" w:cs="楷体" w:hint="eastAsia"/>
          <w:bCs/>
          <w:kern w:val="0"/>
          <w:sz w:val="30"/>
          <w:szCs w:val="30"/>
          <w:lang w:val="zh-CN"/>
        </w:rPr>
        <w:t>实施人才强校。</w:t>
      </w:r>
      <w:r w:rsidRPr="00FB7205">
        <w:rPr>
          <w:rFonts w:ascii="宋体" w:hAnsi="宋体" w:cs="仿宋" w:hint="eastAsia"/>
          <w:kern w:val="0"/>
          <w:sz w:val="30"/>
          <w:szCs w:val="30"/>
          <w:lang w:val="zh-CN"/>
        </w:rPr>
        <w:t>以重点学科、创新平台和基地建设为主体，加强高端人才引进，汇聚一批具有国际先进水平的领军人才和创新团队；进一步加强人才特区建设，打造人才汇聚新高地。加大对校内现有师资的培养力度，完善职业发展通道，制定分类培养方案，形成科学合理、无缝连接的师资培养激励机制；通过国际培训、定向培养、重点资助等形式，优化师资队伍结构，提升师资队伍建设整体水平。</w:t>
      </w:r>
    </w:p>
    <w:p w:rsidR="00031DC1" w:rsidRPr="00FB7205" w:rsidRDefault="00031DC1" w:rsidP="00FB7205">
      <w:pPr>
        <w:autoSpaceDE w:val="0"/>
        <w:autoSpaceDN w:val="0"/>
        <w:adjustRightInd w:val="0"/>
        <w:ind w:firstLineChars="200" w:firstLine="31680"/>
        <w:rPr>
          <w:rFonts w:ascii="宋体" w:cs="楷体"/>
          <w:b/>
          <w:bCs/>
          <w:kern w:val="0"/>
          <w:sz w:val="30"/>
          <w:szCs w:val="30"/>
          <w:lang w:val="zh-CN"/>
        </w:rPr>
      </w:pPr>
      <w:r w:rsidRPr="00FB7205">
        <w:rPr>
          <w:rFonts w:ascii="宋体" w:hAnsi="宋体" w:cs="楷体" w:hint="eastAsia"/>
          <w:b/>
          <w:bCs/>
          <w:kern w:val="0"/>
          <w:sz w:val="30"/>
          <w:szCs w:val="30"/>
          <w:lang w:val="zh-CN"/>
        </w:rPr>
        <w:t>（三）推进重心下移与重点突破</w:t>
      </w:r>
      <w:r w:rsidRPr="00FB7205">
        <w:rPr>
          <w:rFonts w:ascii="宋体" w:hAnsi="宋体" w:cs="楷体" w:hint="eastAsia"/>
          <w:bCs/>
          <w:kern w:val="0"/>
          <w:sz w:val="30"/>
          <w:szCs w:val="30"/>
          <w:lang w:val="zh-CN"/>
        </w:rPr>
        <w:t>，</w:t>
      </w:r>
      <w:r w:rsidRPr="00FB7205">
        <w:rPr>
          <w:rFonts w:ascii="宋体" w:hAnsi="宋体" w:cs="楷体" w:hint="eastAsia"/>
          <w:b/>
          <w:bCs/>
          <w:kern w:val="0"/>
          <w:sz w:val="30"/>
          <w:szCs w:val="30"/>
          <w:lang w:val="zh-CN"/>
        </w:rPr>
        <w:t>有效提高党组织的战斗力和党员先锋模范作用</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kern w:val="0"/>
          <w:sz w:val="30"/>
          <w:szCs w:val="30"/>
          <w:lang w:val="zh-CN"/>
        </w:rPr>
        <w:t>把党要管党、从严治党落到实处，重点是抓基层打基础。落实党建工作政治责任，加强党建基础工程建设，树立大抓基层、严抓基层的鲜明导向，基层党组织要守土有责、自觉担当、积极作为。突出基层党组织的政治属性，做到思想引领、铸魂补钙、固本强基；推进服务型党组织建设，不断提升党组织服务改革、服务发展、服务师生、服务党员的能力。</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kern w:val="0"/>
          <w:sz w:val="30"/>
          <w:szCs w:val="30"/>
          <w:lang w:val="zh-CN"/>
        </w:rPr>
        <w:t>深入开展党建创新工程。开展党建述职评议，实施党建责任落实量化考评，真正把党建工作当主业、作为硬任务，筑牢党的基层组织。严格党内组织生活，加强党员教育培训，强化党员爱党、忧党、兴党、护党意识。严格发展党员，坚持把政治标准放在首位，把思想入党作为重中之重，加强在青年教师、大学生、学科带头人和归国留学人员中发展党员工作。</w:t>
      </w:r>
    </w:p>
    <w:p w:rsidR="00031DC1" w:rsidRPr="00FB7205" w:rsidRDefault="00031DC1" w:rsidP="00FB7205">
      <w:pPr>
        <w:autoSpaceDE w:val="0"/>
        <w:autoSpaceDN w:val="0"/>
        <w:adjustRightInd w:val="0"/>
        <w:ind w:firstLineChars="200" w:firstLine="31680"/>
        <w:rPr>
          <w:rFonts w:ascii="宋体" w:cs="楷体"/>
          <w:b/>
          <w:bCs/>
          <w:kern w:val="0"/>
          <w:sz w:val="30"/>
          <w:szCs w:val="30"/>
          <w:lang w:val="zh-CN"/>
        </w:rPr>
      </w:pPr>
      <w:r w:rsidRPr="00FB7205">
        <w:rPr>
          <w:rFonts w:ascii="宋体" w:hAnsi="宋体" w:cs="楷体"/>
          <w:b/>
          <w:bCs/>
          <w:kern w:val="0"/>
          <w:sz w:val="30"/>
          <w:szCs w:val="30"/>
          <w:lang w:val="zh-CN"/>
        </w:rPr>
        <w:t>(</w:t>
      </w:r>
      <w:r w:rsidRPr="00FB7205">
        <w:rPr>
          <w:rFonts w:ascii="宋体" w:hAnsi="宋体" w:cs="楷体" w:hint="eastAsia"/>
          <w:b/>
          <w:bCs/>
          <w:kern w:val="0"/>
          <w:sz w:val="30"/>
          <w:szCs w:val="30"/>
          <w:lang w:val="zh-CN"/>
        </w:rPr>
        <w:t>四</w:t>
      </w:r>
      <w:r w:rsidRPr="00FB7205">
        <w:rPr>
          <w:rFonts w:ascii="宋体" w:hAnsi="宋体" w:cs="楷体"/>
          <w:b/>
          <w:bCs/>
          <w:kern w:val="0"/>
          <w:sz w:val="30"/>
          <w:szCs w:val="30"/>
          <w:lang w:val="zh-CN"/>
        </w:rPr>
        <w:t>)</w:t>
      </w:r>
      <w:r w:rsidRPr="00FB7205">
        <w:rPr>
          <w:rFonts w:ascii="宋体" w:hAnsi="宋体" w:cs="楷体" w:hint="eastAsia"/>
          <w:b/>
          <w:bCs/>
          <w:kern w:val="0"/>
          <w:sz w:val="30"/>
          <w:szCs w:val="30"/>
          <w:lang w:val="zh-CN"/>
        </w:rPr>
        <w:t>强化廉政建设与作风建设</w:t>
      </w:r>
      <w:r w:rsidRPr="00FB7205">
        <w:rPr>
          <w:rFonts w:ascii="宋体" w:hAnsi="宋体" w:cs="楷体" w:hint="eastAsia"/>
          <w:bCs/>
          <w:kern w:val="0"/>
          <w:sz w:val="30"/>
          <w:szCs w:val="30"/>
          <w:lang w:val="zh-CN"/>
        </w:rPr>
        <w:t>，</w:t>
      </w:r>
      <w:r w:rsidRPr="00FB7205">
        <w:rPr>
          <w:rFonts w:ascii="宋体" w:hAnsi="宋体" w:cs="楷体" w:hint="eastAsia"/>
          <w:b/>
          <w:bCs/>
          <w:kern w:val="0"/>
          <w:sz w:val="30"/>
          <w:szCs w:val="30"/>
          <w:lang w:val="zh-CN"/>
        </w:rPr>
        <w:t>大力营造风清气正的廉洁环境</w:t>
      </w:r>
    </w:p>
    <w:p w:rsidR="00031DC1" w:rsidRPr="00FB7205" w:rsidRDefault="00031DC1" w:rsidP="00FB7205">
      <w:pPr>
        <w:autoSpaceDE w:val="0"/>
        <w:autoSpaceDN w:val="0"/>
        <w:adjustRightInd w:val="0"/>
        <w:ind w:firstLineChars="200" w:firstLine="31680"/>
        <w:rPr>
          <w:rFonts w:ascii="宋体" w:cs="仿宋"/>
          <w:kern w:val="0"/>
          <w:sz w:val="30"/>
          <w:szCs w:val="30"/>
          <w:lang w:val="zh-CN"/>
        </w:rPr>
      </w:pPr>
      <w:r w:rsidRPr="00FB7205">
        <w:rPr>
          <w:rFonts w:ascii="宋体" w:hAnsi="宋体" w:cs="仿宋" w:hint="eastAsia"/>
          <w:kern w:val="0"/>
          <w:sz w:val="30"/>
          <w:szCs w:val="30"/>
          <w:lang w:val="zh-CN"/>
        </w:rPr>
        <w:t>把党要管党、从严治党落到实处，根本是惩腐败树正气。严格依规治党，加大正风肃纪力度，深入实施廉政护航工程，切实落实党委管党治党的主体责任和纪委执纪问责的监督责任，做到纪律要求从严，改进作风从严，责任落实从严，干部教育从严，制度执行从严，执纪监督从严，自身建设从严，深入推进预防和惩治腐败体系建设。</w:t>
      </w:r>
    </w:p>
    <w:p w:rsidR="00031DC1" w:rsidRPr="00FB7205" w:rsidRDefault="00031DC1" w:rsidP="00FB7205">
      <w:pPr>
        <w:autoSpaceDE w:val="0"/>
        <w:autoSpaceDN w:val="0"/>
        <w:adjustRightInd w:val="0"/>
        <w:ind w:firstLineChars="200" w:firstLine="31680"/>
        <w:rPr>
          <w:rFonts w:ascii="宋体" w:cs="仿宋"/>
          <w:b/>
          <w:kern w:val="0"/>
          <w:sz w:val="30"/>
          <w:szCs w:val="30"/>
          <w:lang w:val="zh-CN"/>
        </w:rPr>
      </w:pPr>
      <w:r w:rsidRPr="00FB7205">
        <w:rPr>
          <w:rFonts w:ascii="宋体" w:hAnsi="宋体" w:cs="仿宋" w:hint="eastAsia"/>
          <w:kern w:val="0"/>
          <w:sz w:val="30"/>
          <w:szCs w:val="30"/>
          <w:lang w:val="zh-CN"/>
        </w:rPr>
        <w:t>巩固和拓展党的群众路线教育实践活动成果，健全完善群众路线经常性教育机制，始终将作风建设抓常、抓细、抓长。深入开展“三严三实”专题教育，严肃党内政治生活，严明党的政治纪律和政治规矩，持续推进思想政治建设和作风建设。</w:t>
      </w:r>
    </w:p>
    <w:p w:rsidR="00031DC1" w:rsidRPr="00FB7205" w:rsidRDefault="00031DC1" w:rsidP="00FB7205">
      <w:pPr>
        <w:autoSpaceDE w:val="0"/>
        <w:autoSpaceDN w:val="0"/>
        <w:adjustRightInd w:val="0"/>
        <w:ind w:firstLineChars="200" w:firstLine="31680"/>
        <w:rPr>
          <w:rFonts w:ascii="宋体" w:cs="楷体"/>
          <w:b/>
          <w:bCs/>
          <w:kern w:val="0"/>
          <w:sz w:val="30"/>
          <w:szCs w:val="30"/>
          <w:lang w:val="zh-CN"/>
        </w:rPr>
      </w:pPr>
      <w:r w:rsidRPr="00FB7205">
        <w:rPr>
          <w:rFonts w:ascii="宋体" w:hAnsi="宋体" w:cs="楷体" w:hint="eastAsia"/>
          <w:b/>
          <w:bCs/>
          <w:kern w:val="0"/>
          <w:sz w:val="30"/>
          <w:szCs w:val="30"/>
          <w:lang w:val="zh-CN"/>
        </w:rPr>
        <w:t>（五）关注民生需求与群团建设</w:t>
      </w:r>
      <w:r w:rsidRPr="00FB7205">
        <w:rPr>
          <w:rFonts w:ascii="宋体" w:hAnsi="宋体" w:cs="楷体" w:hint="eastAsia"/>
          <w:bCs/>
          <w:kern w:val="0"/>
          <w:sz w:val="30"/>
          <w:szCs w:val="30"/>
          <w:lang w:val="zh-CN"/>
        </w:rPr>
        <w:t>，</w:t>
      </w:r>
      <w:r w:rsidRPr="00FB7205">
        <w:rPr>
          <w:rFonts w:ascii="宋体" w:hAnsi="宋体" w:cs="楷体" w:hint="eastAsia"/>
          <w:b/>
          <w:bCs/>
          <w:kern w:val="0"/>
          <w:sz w:val="30"/>
          <w:szCs w:val="30"/>
          <w:lang w:val="zh-CN"/>
        </w:rPr>
        <w:t>多方凝聚学校发展强大力量</w:t>
      </w:r>
    </w:p>
    <w:p w:rsidR="00031DC1" w:rsidRPr="00FB7205" w:rsidRDefault="00031DC1" w:rsidP="00FB7205">
      <w:pPr>
        <w:autoSpaceDE w:val="0"/>
        <w:autoSpaceDN w:val="0"/>
        <w:adjustRightInd w:val="0"/>
        <w:ind w:firstLineChars="200" w:firstLine="31680"/>
        <w:rPr>
          <w:rFonts w:ascii="宋体" w:cs="仿宋"/>
          <w:b/>
          <w:bCs/>
          <w:kern w:val="0"/>
          <w:sz w:val="30"/>
          <w:szCs w:val="30"/>
          <w:lang w:val="zh-CN"/>
        </w:rPr>
      </w:pPr>
      <w:r w:rsidRPr="00FB7205">
        <w:rPr>
          <w:rFonts w:ascii="宋体" w:hAnsi="宋体" w:cs="仿宋" w:hint="eastAsia"/>
          <w:kern w:val="0"/>
          <w:sz w:val="30"/>
          <w:szCs w:val="30"/>
          <w:lang w:val="zh-CN"/>
        </w:rPr>
        <w:t>把党要管党、从严治党落到实处，目的是凝民心促发展。健全党内激励关怀帮扶机制，深入推进美丽校园建设，持续改善师生学习、工作和生活条件，让广大职工共享学校的发展成果。完善教师公寓的配套功能，着力解决师生关注的热点与难点问题，增强师生爱校如家的归属感。</w:t>
      </w:r>
    </w:p>
    <w:p w:rsidR="00031DC1" w:rsidRPr="00FB7205" w:rsidRDefault="00031DC1" w:rsidP="00FB7205">
      <w:pPr>
        <w:autoSpaceDE w:val="0"/>
        <w:autoSpaceDN w:val="0"/>
        <w:adjustRightInd w:val="0"/>
        <w:ind w:firstLineChars="200" w:firstLine="31680"/>
        <w:rPr>
          <w:rFonts w:ascii="宋体" w:cs="仿宋"/>
          <w:b/>
          <w:kern w:val="0"/>
          <w:sz w:val="30"/>
          <w:szCs w:val="30"/>
          <w:lang w:val="zh-CN"/>
        </w:rPr>
      </w:pPr>
      <w:r w:rsidRPr="00FB7205">
        <w:rPr>
          <w:rFonts w:ascii="宋体" w:hAnsi="宋体" w:cs="仿宋" w:hint="eastAsia"/>
          <w:kern w:val="0"/>
          <w:sz w:val="30"/>
          <w:szCs w:val="30"/>
          <w:lang w:val="zh-CN"/>
        </w:rPr>
        <w:t>实施党建带群建联动工程，切实加强工会、共青团、妇委会、学生会建设，充分发挥其在学校民主决策、民主管理、民主监督中的重要地位；重视统战工作，充分发挥民主党派、无党派人士和各级人大代表、政协委员的民主协商和建言献策作用；切实做好离退休和关工委工作，关心离退休同志的生活和健康，充分发挥老同志的传帮带作用；</w:t>
      </w:r>
      <w:r w:rsidRPr="00FB7205">
        <w:rPr>
          <w:rFonts w:ascii="宋体" w:hAnsi="宋体" w:cs="Arial" w:hint="eastAsia"/>
          <w:kern w:val="0"/>
          <w:sz w:val="30"/>
          <w:szCs w:val="30"/>
        </w:rPr>
        <w:t>加强校友会建设，充分发挥校友在提升学校社会声誉，推动学校建设发展中的重要作用</w:t>
      </w:r>
      <w:r w:rsidRPr="00FB7205">
        <w:rPr>
          <w:rFonts w:ascii="宋体" w:hAnsi="宋体" w:cs="仿宋" w:hint="eastAsia"/>
          <w:kern w:val="0"/>
          <w:sz w:val="30"/>
          <w:szCs w:val="30"/>
          <w:lang w:val="zh-CN"/>
        </w:rPr>
        <w:t>。</w:t>
      </w:r>
    </w:p>
    <w:p w:rsidR="00031DC1" w:rsidRPr="00FB7205" w:rsidRDefault="00031DC1" w:rsidP="00FB7205">
      <w:pPr>
        <w:ind w:firstLineChars="200" w:firstLine="31680"/>
        <w:rPr>
          <w:rFonts w:ascii="宋体" w:cs="仿宋"/>
          <w:sz w:val="30"/>
          <w:szCs w:val="30"/>
        </w:rPr>
      </w:pPr>
      <w:r w:rsidRPr="00FB7205">
        <w:rPr>
          <w:rFonts w:ascii="宋体" w:hAnsi="宋体" w:cs="仿宋" w:hint="eastAsia"/>
          <w:sz w:val="30"/>
          <w:szCs w:val="30"/>
        </w:rPr>
        <w:t>各位代表、同志们，回顾过去，我们无比自豪，展望未来，我们信心百倍。站在新的历史起点上，强烈的发展愿望在我们心中激荡，愈挫愈奋、追求卓越的精神在我们身上流淌，大医辉煌美好的未来在我们眼前绽放，让我们在以习近平同志为总书记的党中央领导下，坚定不移地走以提高质量为核心的内涵发展之路，万众一心，埋头苦干，抢抓机遇，攻坚克难，为建设国内先进、国际知名的医科大学而努力奋斗！</w:t>
      </w: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rPr>
          <w:rFonts w:ascii="宋体"/>
          <w:b/>
          <w:color w:val="FF0000"/>
          <w:sz w:val="30"/>
          <w:szCs w:val="30"/>
        </w:rPr>
      </w:pPr>
    </w:p>
    <w:p w:rsidR="00031DC1" w:rsidRPr="00FB7205" w:rsidRDefault="00031DC1" w:rsidP="006E5BDD">
      <w:pPr>
        <w:pStyle w:val="NormalWeb"/>
        <w:shd w:val="clear" w:color="auto" w:fill="FFFFFF"/>
        <w:spacing w:before="0" w:beforeAutospacing="0" w:after="0" w:afterAutospacing="0"/>
        <w:jc w:val="center"/>
        <w:rPr>
          <w:rFonts w:cs="Arial"/>
          <w:b/>
          <w:sz w:val="36"/>
          <w:szCs w:val="36"/>
          <w:shd w:val="clear" w:color="auto" w:fill="FFFFFF"/>
        </w:rPr>
      </w:pPr>
      <w:r w:rsidRPr="00FB7205">
        <w:rPr>
          <w:rFonts w:cs="Arial" w:hint="eastAsia"/>
          <w:b/>
          <w:sz w:val="36"/>
          <w:szCs w:val="36"/>
          <w:shd w:val="clear" w:color="auto" w:fill="FFFFFF"/>
        </w:rPr>
        <w:t>中共中央关于制定国民经济</w:t>
      </w:r>
    </w:p>
    <w:p w:rsidR="00031DC1" w:rsidRPr="00FB7205" w:rsidRDefault="00031DC1" w:rsidP="006E5BDD">
      <w:pPr>
        <w:pStyle w:val="NormalWeb"/>
        <w:shd w:val="clear" w:color="auto" w:fill="FFFFFF"/>
        <w:spacing w:before="0" w:beforeAutospacing="0" w:after="0" w:afterAutospacing="0"/>
        <w:jc w:val="center"/>
        <w:rPr>
          <w:rStyle w:val="Emphasis"/>
          <w:rFonts w:cs="Arial"/>
          <w:b/>
          <w:iCs w:val="0"/>
          <w:sz w:val="36"/>
          <w:szCs w:val="36"/>
          <w:shd w:val="clear" w:color="auto" w:fill="FFFFFF"/>
        </w:rPr>
      </w:pPr>
      <w:r w:rsidRPr="00FB7205">
        <w:rPr>
          <w:rFonts w:cs="Arial" w:hint="eastAsia"/>
          <w:b/>
          <w:sz w:val="36"/>
          <w:szCs w:val="36"/>
          <w:shd w:val="clear" w:color="auto" w:fill="FFFFFF"/>
        </w:rPr>
        <w:t>和社会发展第</w:t>
      </w:r>
      <w:r w:rsidRPr="00FB7205">
        <w:rPr>
          <w:rStyle w:val="Emphasis"/>
          <w:rFonts w:cs="Arial" w:hint="eastAsia"/>
          <w:b/>
          <w:i w:val="0"/>
          <w:sz w:val="36"/>
          <w:szCs w:val="36"/>
          <w:shd w:val="clear" w:color="auto" w:fill="FFFFFF"/>
        </w:rPr>
        <w:t>十三</w:t>
      </w:r>
      <w:r w:rsidRPr="00FB7205">
        <w:rPr>
          <w:rFonts w:cs="Arial" w:hint="eastAsia"/>
          <w:b/>
          <w:sz w:val="36"/>
          <w:szCs w:val="36"/>
          <w:shd w:val="clear" w:color="auto" w:fill="FFFFFF"/>
        </w:rPr>
        <w:t>个五年</w:t>
      </w:r>
      <w:r w:rsidRPr="00FB7205">
        <w:rPr>
          <w:rStyle w:val="Emphasis"/>
          <w:rFonts w:cs="Arial" w:hint="eastAsia"/>
          <w:b/>
          <w:i w:val="0"/>
          <w:sz w:val="36"/>
          <w:szCs w:val="36"/>
          <w:shd w:val="clear" w:color="auto" w:fill="FFFFFF"/>
        </w:rPr>
        <w:t>规划</w:t>
      </w:r>
      <w:r w:rsidRPr="00FB7205">
        <w:rPr>
          <w:rFonts w:cs="Arial" w:hint="eastAsia"/>
          <w:b/>
          <w:sz w:val="36"/>
          <w:szCs w:val="36"/>
          <w:shd w:val="clear" w:color="auto" w:fill="FFFFFF"/>
        </w:rPr>
        <w:t>的</w:t>
      </w:r>
      <w:r w:rsidRPr="00FB7205">
        <w:rPr>
          <w:rStyle w:val="Emphasis"/>
          <w:rFonts w:cs="Arial" w:hint="eastAsia"/>
          <w:b/>
          <w:i w:val="0"/>
          <w:sz w:val="36"/>
          <w:szCs w:val="36"/>
          <w:shd w:val="clear" w:color="auto" w:fill="FFFFFF"/>
        </w:rPr>
        <w:t>建议（全文）</w:t>
      </w:r>
    </w:p>
    <w:p w:rsidR="00031DC1" w:rsidRPr="00FB7205" w:rsidRDefault="00031DC1" w:rsidP="006E5BDD">
      <w:pPr>
        <w:pStyle w:val="NormalWeb"/>
        <w:shd w:val="clear" w:color="auto" w:fill="FFFFFF"/>
        <w:spacing w:before="0" w:beforeAutospacing="0" w:after="0" w:afterAutospacing="0"/>
        <w:jc w:val="center"/>
        <w:rPr>
          <w:rFonts w:cs="Arial"/>
          <w:sz w:val="30"/>
          <w:szCs w:val="30"/>
        </w:rPr>
      </w:pPr>
      <w:r w:rsidRPr="00FB7205">
        <w:rPr>
          <w:rFonts w:cs="Arial" w:hint="eastAsia"/>
          <w:sz w:val="30"/>
          <w:szCs w:val="30"/>
        </w:rPr>
        <w:t>（</w:t>
      </w:r>
      <w:r w:rsidRPr="00FB7205">
        <w:rPr>
          <w:rFonts w:cs="Arial"/>
          <w:sz w:val="30"/>
          <w:szCs w:val="30"/>
        </w:rPr>
        <w:t>2015</w:t>
      </w:r>
      <w:r w:rsidRPr="00FB7205">
        <w:rPr>
          <w:rFonts w:cs="Arial" w:hint="eastAsia"/>
          <w:sz w:val="30"/>
          <w:szCs w:val="30"/>
        </w:rPr>
        <w:t>年</w:t>
      </w:r>
      <w:r w:rsidRPr="00FB7205">
        <w:rPr>
          <w:rFonts w:cs="Arial"/>
          <w:sz w:val="30"/>
          <w:szCs w:val="30"/>
        </w:rPr>
        <w:t>10</w:t>
      </w:r>
      <w:r w:rsidRPr="00FB7205">
        <w:rPr>
          <w:rFonts w:cs="Arial" w:hint="eastAsia"/>
          <w:sz w:val="30"/>
          <w:szCs w:val="30"/>
        </w:rPr>
        <w:t>月</w:t>
      </w:r>
      <w:r w:rsidRPr="00FB7205">
        <w:rPr>
          <w:rFonts w:cs="Arial"/>
          <w:sz w:val="30"/>
          <w:szCs w:val="30"/>
        </w:rPr>
        <w:t>29</w:t>
      </w:r>
      <w:r w:rsidRPr="00FB7205">
        <w:rPr>
          <w:rFonts w:cs="Arial" w:hint="eastAsia"/>
          <w:sz w:val="30"/>
          <w:szCs w:val="30"/>
        </w:rPr>
        <w:t>日中国共产党</w:t>
      </w:r>
    </w:p>
    <w:p w:rsidR="00031DC1" w:rsidRPr="00FB7205" w:rsidRDefault="00031DC1" w:rsidP="006E5BDD">
      <w:pPr>
        <w:pStyle w:val="NormalWeb"/>
        <w:shd w:val="clear" w:color="auto" w:fill="FFFFFF"/>
        <w:spacing w:before="0" w:beforeAutospacing="0" w:after="0" w:afterAutospacing="0"/>
        <w:jc w:val="center"/>
        <w:rPr>
          <w:rFonts w:cs="Arial"/>
          <w:sz w:val="30"/>
          <w:szCs w:val="30"/>
        </w:rPr>
      </w:pPr>
      <w:r w:rsidRPr="00FB7205">
        <w:rPr>
          <w:rFonts w:cs="Arial" w:hint="eastAsia"/>
          <w:sz w:val="30"/>
          <w:szCs w:val="30"/>
        </w:rPr>
        <w:t>第十八届中央委员会第五次全体会议通过）</w:t>
      </w:r>
    </w:p>
    <w:p w:rsidR="00031DC1" w:rsidRPr="00FB7205" w:rsidRDefault="00031DC1" w:rsidP="006E5BDD">
      <w:pPr>
        <w:pStyle w:val="NormalWeb"/>
        <w:shd w:val="clear" w:color="auto" w:fill="FFFFFF"/>
        <w:spacing w:before="0" w:beforeAutospacing="0" w:after="0" w:afterAutospacing="0"/>
        <w:jc w:val="both"/>
        <w:rPr>
          <w:rFonts w:cs="Arial"/>
          <w:sz w:val="30"/>
          <w:szCs w:val="30"/>
        </w:rPr>
      </w:pP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到二○二○年全面建成小康社会，是我们党确定的“两个一百年”奋斗目标的第一个百年奋斗目标。“十三五”时期是全面建成小康社会决胜阶段，“十三五”规划必须紧紧围绕实现这个奋斗目标来制定。</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中国共产党第十八届中央委员会第五次全体会议全面分析国际国内形势，认为如期全面建成小康社会既具有充分条件也面临艰巨任务，必须在新中国成立特别是改革开放以来打下的坚实基础上坚定信心、锐意进取、奋发有为。全会研究了“十三五”时期我国发展的一系列重大问题，就制定“十三五”规划提出以下建议。</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b/>
          <w:sz w:val="30"/>
          <w:szCs w:val="30"/>
        </w:rPr>
      </w:pPr>
      <w:r w:rsidRPr="00FB7205">
        <w:rPr>
          <w:rFonts w:cs="Arial" w:hint="eastAsia"/>
          <w:b/>
          <w:sz w:val="30"/>
          <w:szCs w:val="30"/>
        </w:rPr>
        <w:t>一、全面建成小康社会决胜阶段的形势和指导思想</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一</w:t>
      </w:r>
      <w:r w:rsidRPr="00FB7205">
        <w:rPr>
          <w:rFonts w:cs="Arial"/>
          <w:sz w:val="30"/>
          <w:szCs w:val="30"/>
        </w:rPr>
        <w:t>)</w:t>
      </w:r>
      <w:r w:rsidRPr="00FB7205">
        <w:rPr>
          <w:rFonts w:cs="Arial" w:hint="eastAsia"/>
          <w:sz w:val="30"/>
          <w:szCs w:val="30"/>
        </w:rPr>
        <w:t>“十二五”时期我国发展取得重大成就。“十二五”时期是我国发展很不平凡的五年。面对错综复杂的国际环境和艰巨繁重的国内改革发展稳定任务，我们党团结带领全国各族人民顽强拼搏、开拓创新，奋力开创了党和国家事业发展新局面。</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我们妥善应对国际</w:t>
      </w:r>
      <w:hyperlink r:id="rId6" w:tgtFrame="_blank" w:history="1">
        <w:r w:rsidRPr="00FB7205">
          <w:rPr>
            <w:rStyle w:val="Hyperlink"/>
            <w:rFonts w:cs="Arial" w:hint="eastAsia"/>
            <w:bCs/>
            <w:color w:val="auto"/>
            <w:sz w:val="30"/>
            <w:szCs w:val="30"/>
            <w:u w:val="none"/>
          </w:rPr>
          <w:t>金融</w:t>
        </w:r>
      </w:hyperlink>
      <w:r w:rsidRPr="00FB7205">
        <w:rPr>
          <w:rFonts w:cs="Arial" w:hint="eastAsia"/>
          <w:sz w:val="30"/>
          <w:szCs w:val="30"/>
        </w:rPr>
        <w:t>危机持续影响等一系列重大风险挑战，适应经济发展新常态，不断创新宏观调控方式，推动形成经济结构优化、发展动力转换、发展方式转变加快的良好态势。我国经济总量稳居世界第二位，十三亿多人口的人均</w:t>
      </w:r>
      <w:hyperlink r:id="rId7" w:tgtFrame="_blank" w:history="1">
        <w:r w:rsidRPr="00FB7205">
          <w:rPr>
            <w:rStyle w:val="Hyperlink"/>
            <w:rFonts w:cs="宋体" w:hint="eastAsia"/>
            <w:bCs/>
            <w:color w:val="auto"/>
            <w:sz w:val="30"/>
            <w:szCs w:val="30"/>
            <w:u w:val="none"/>
          </w:rPr>
          <w:t>国内</w:t>
        </w:r>
        <w:r w:rsidRPr="00FB7205">
          <w:rPr>
            <w:rStyle w:val="Hyperlink"/>
            <w:rFonts w:cs="Dotum" w:hint="eastAsia"/>
            <w:bCs/>
            <w:color w:val="auto"/>
            <w:sz w:val="30"/>
            <w:szCs w:val="30"/>
            <w:u w:val="none"/>
          </w:rPr>
          <w:t>生</w:t>
        </w:r>
        <w:r w:rsidRPr="00FB7205">
          <w:rPr>
            <w:rStyle w:val="Hyperlink"/>
            <w:rFonts w:cs="宋体" w:hint="eastAsia"/>
            <w:bCs/>
            <w:color w:val="auto"/>
            <w:sz w:val="30"/>
            <w:szCs w:val="30"/>
            <w:u w:val="none"/>
          </w:rPr>
          <w:t>产总值</w:t>
        </w:r>
      </w:hyperlink>
      <w:r w:rsidRPr="00FB7205">
        <w:rPr>
          <w:rFonts w:cs="Arial" w:hint="eastAsia"/>
          <w:sz w:val="30"/>
          <w:szCs w:val="30"/>
        </w:rPr>
        <w:t>增至七千八百</w:t>
      </w:r>
      <w:hyperlink r:id="rId8" w:tgtFrame="_blank" w:history="1">
        <w:r w:rsidRPr="00FB7205">
          <w:rPr>
            <w:rStyle w:val="Hyperlink"/>
            <w:rFonts w:cs="Arial" w:hint="eastAsia"/>
            <w:bCs/>
            <w:color w:val="auto"/>
            <w:sz w:val="30"/>
            <w:szCs w:val="30"/>
            <w:u w:val="none"/>
          </w:rPr>
          <w:t>美元</w:t>
        </w:r>
      </w:hyperlink>
      <w:r w:rsidRPr="00FB7205">
        <w:rPr>
          <w:rFonts w:cs="Arial" w:hint="eastAsia"/>
          <w:sz w:val="30"/>
          <w:szCs w:val="30"/>
        </w:rPr>
        <w:t>左右。第三产业增加值占国内生产总值比重超过第二产业，基础设施水平全面跃升，农业连续增产，常住人口城镇化率达到百分之五十五，一批重大科技成果达到世界先进水平。公共服务体系基本建立、覆盖面持续扩大，新增就业持续增加，贫困人口大幅减少，生态文明建设取得新进展，人民生活水平和质量加快提高。全面深化改革有力推进，人民民主不断扩大，依法治国开启新征程。全方位外交取得重大进展，对外开放不断深入，我国成为全球第一货物贸易大国和主要对外投资大国。</w:t>
      </w:r>
      <w:hyperlink r:id="rId9" w:tgtFrame="_blank" w:history="1">
        <w:r w:rsidRPr="00FB7205">
          <w:rPr>
            <w:rStyle w:val="Hyperlink"/>
            <w:rFonts w:cs="Arial" w:hint="eastAsia"/>
            <w:bCs/>
            <w:color w:val="auto"/>
            <w:sz w:val="30"/>
            <w:szCs w:val="30"/>
            <w:u w:val="none"/>
          </w:rPr>
          <w:t>中</w:t>
        </w:r>
        <w:r w:rsidRPr="00FB7205">
          <w:rPr>
            <w:rStyle w:val="Hyperlink"/>
            <w:rFonts w:cs="宋体" w:hint="eastAsia"/>
            <w:bCs/>
            <w:color w:val="auto"/>
            <w:sz w:val="30"/>
            <w:szCs w:val="30"/>
            <w:u w:val="none"/>
          </w:rPr>
          <w:t>华</w:t>
        </w:r>
      </w:hyperlink>
      <w:r w:rsidRPr="00FB7205">
        <w:rPr>
          <w:rFonts w:cs="Arial" w:hint="eastAsia"/>
          <w:sz w:val="30"/>
          <w:szCs w:val="30"/>
        </w:rPr>
        <w:t>民族伟大复兴的中国梦和社会主义核心价值观深入人心，国家文化软实力不断增强。中国特色军事变革成就显著，强军兴军迈出新步伐。全面从严治党开创新局面，党的群众路线教育实践活动成果丰硕，党风廉政建设成效显著，赢得了党心民心。“十二五”规划目标即将胜利实现，我国经济实力、科技实力、国防实力、国际影响力又上了一个大台阶。</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w:t>
      </w:r>
      <w:hyperlink r:id="rId10" w:tgtFrame="_blank" w:history="1">
        <w:r w:rsidRPr="00FB7205">
          <w:rPr>
            <w:rStyle w:val="Hyperlink"/>
            <w:rFonts w:cs="Arial" w:hint="eastAsia"/>
            <w:bCs/>
            <w:color w:val="auto"/>
            <w:sz w:val="30"/>
            <w:szCs w:val="30"/>
            <w:u w:val="none"/>
          </w:rPr>
          <w:t>理念</w:t>
        </w:r>
      </w:hyperlink>
      <w:r w:rsidRPr="00FB7205">
        <w:rPr>
          <w:rFonts w:cs="Arial" w:hint="eastAsia"/>
          <w:sz w:val="30"/>
          <w:szCs w:val="30"/>
        </w:rPr>
        <w:t>新思想新战略，为在新的历史条件下深化改革开放、加快推进社会主义</w:t>
      </w:r>
      <w:hyperlink r:id="rId11" w:tgtFrame="_blank" w:history="1">
        <w:r w:rsidRPr="00FB7205">
          <w:rPr>
            <w:rStyle w:val="Hyperlink"/>
            <w:rFonts w:cs="宋体" w:hint="eastAsia"/>
            <w:bCs/>
            <w:color w:val="auto"/>
            <w:sz w:val="30"/>
            <w:szCs w:val="30"/>
            <w:u w:val="none"/>
          </w:rPr>
          <w:t>现</w:t>
        </w:r>
        <w:r w:rsidRPr="00FB7205">
          <w:rPr>
            <w:rStyle w:val="Hyperlink"/>
            <w:rFonts w:cs="Dotum" w:hint="eastAsia"/>
            <w:bCs/>
            <w:color w:val="auto"/>
            <w:sz w:val="30"/>
            <w:szCs w:val="30"/>
            <w:u w:val="none"/>
          </w:rPr>
          <w:t>代</w:t>
        </w:r>
      </w:hyperlink>
      <w:r w:rsidRPr="00FB7205">
        <w:rPr>
          <w:rFonts w:cs="Arial" w:hint="eastAsia"/>
          <w:sz w:val="30"/>
          <w:szCs w:val="30"/>
        </w:rPr>
        <w:t>化提供了科学理论指导和行动指南。</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二</w:t>
      </w:r>
      <w:r w:rsidRPr="00FB7205">
        <w:rPr>
          <w:rFonts w:cs="Arial"/>
          <w:sz w:val="30"/>
          <w:szCs w:val="30"/>
        </w:rPr>
        <w:t>)</w:t>
      </w:r>
      <w:r w:rsidRPr="00FB7205">
        <w:rPr>
          <w:rFonts w:cs="Arial" w:hint="eastAsia"/>
          <w:sz w:val="30"/>
          <w:szCs w:val="30"/>
        </w:rPr>
        <w:t>“十三五”时期我国发展环境的基本特征。和平与发展的时代主题没有变，世界多极化、经济全球化、文化多样化、社会信息化深入发展，世界经济在深度调整中曲折复苏，新一轮科技革命和产业变革蓄势待发，全球治理体系深刻变革，发展中国家群体力量继续增强，国际力量对比逐步趋向平衡。同时，国际金融危机深层次影响在相当长时期依然存在，全球经济贸易增长乏力，保护主义抬头，地缘政治关系复杂变化，传统安全威胁和非传统安全威胁交织，外部环境不稳定不确定因素增多。</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我国物质基础雄厚、人力资本丰富、市场空间广阔、发展潜力巨大，经济发展方式加快转变，新的增长动力正在孕育形成，经济长期向好基本面没有改变。同时，发展不平衡、不协调、不可持续问题仍然突出，主要是发展方式粗放，创新能力不强，部分</w:t>
      </w:r>
      <w:hyperlink r:id="rId12" w:tgtFrame="_blank" w:history="1">
        <w:r w:rsidRPr="00FB7205">
          <w:rPr>
            <w:rStyle w:val="Hyperlink"/>
            <w:rFonts w:cs="Arial" w:hint="eastAsia"/>
            <w:bCs/>
            <w:color w:val="auto"/>
            <w:sz w:val="30"/>
            <w:szCs w:val="30"/>
            <w:u w:val="none"/>
          </w:rPr>
          <w:t>行</w:t>
        </w:r>
        <w:r w:rsidRPr="00FB7205">
          <w:rPr>
            <w:rStyle w:val="Hyperlink"/>
            <w:rFonts w:cs="宋体" w:hint="eastAsia"/>
            <w:bCs/>
            <w:color w:val="auto"/>
            <w:sz w:val="30"/>
            <w:szCs w:val="30"/>
            <w:u w:val="none"/>
          </w:rPr>
          <w:t>业</w:t>
        </w:r>
      </w:hyperlink>
      <w:r w:rsidRPr="00FB7205">
        <w:rPr>
          <w:rFonts w:cs="Arial" w:hint="eastAsia"/>
          <w:sz w:val="30"/>
          <w:szCs w:val="30"/>
        </w:rPr>
        <w:t>产能过剩严重，企业效益下滑，重大安全事故频发；城乡区域发展不平衡；资源约束趋紧，生态环境恶化趋势尚未得到根本扭转；基本公共服务供给不足，收入差距较大，人口老龄化加快，消除贫困任务艰巨；人们文明素质和社会文明程度有待提高；法治建设有待加强；领导干部思想作风和能力水平有待提高，党员、干部先锋模范作用有待强化。我们必须增强忧患意识、责任意识，着力在优化结构、增强动力、化解矛盾、补齐短板上取得突破性进展。</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综合判断，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三</w:t>
      </w:r>
      <w:r w:rsidRPr="00FB7205">
        <w:rPr>
          <w:rFonts w:cs="Arial"/>
          <w:sz w:val="30"/>
          <w:szCs w:val="30"/>
        </w:rPr>
        <w:t>)</w:t>
      </w:r>
      <w:r w:rsidRPr="00FB7205">
        <w:rPr>
          <w:rFonts w:cs="Arial" w:hint="eastAsia"/>
          <w:sz w:val="30"/>
          <w:szCs w:val="30"/>
        </w:rPr>
        <w:t>“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如期实现全面建成小康社会奋斗目标，推动经济社会持续健康发展，必须遵循以下原则。</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r w:rsidRPr="00FB7205">
        <w:rPr>
          <w:rFonts w:cs="Arial"/>
          <w:sz w:val="30"/>
          <w:szCs w:val="30"/>
        </w:rPr>
        <w:t> </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031DC1" w:rsidRPr="00FB7205" w:rsidRDefault="00031DC1" w:rsidP="006E5BDD">
      <w:pPr>
        <w:pStyle w:val="NormalWeb"/>
        <w:shd w:val="clear" w:color="auto" w:fill="FFFFFF"/>
        <w:spacing w:before="0" w:beforeAutospacing="0" w:after="0" w:afterAutospacing="0"/>
        <w:jc w:val="center"/>
        <w:rPr>
          <w:rFonts w:cs="Arial"/>
          <w:b/>
          <w:sz w:val="30"/>
          <w:szCs w:val="30"/>
        </w:rPr>
      </w:pPr>
      <w:r w:rsidRPr="00FB7205">
        <w:rPr>
          <w:rFonts w:cs="Arial" w:hint="eastAsia"/>
          <w:b/>
          <w:sz w:val="30"/>
          <w:szCs w:val="30"/>
        </w:rPr>
        <w:t>二、“十三五”时期经济社会发展的主要目标和基本理念</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一）全面建成小康社会新的目标要求。党的十六大提出全面建设小康社会奋斗目标以来，全党全国各族人民接续奋斗，各项事业取得重大进展。今后五年，要在已经确定的全面建成小康社会目标要求的基础上，努力实现以下新的目标要求。</w:t>
      </w:r>
    </w:p>
    <w:p w:rsidR="00031DC1" w:rsidRPr="00FB7205" w:rsidRDefault="00031DC1" w:rsidP="00FB7205">
      <w:pPr>
        <w:pStyle w:val="NormalWeb"/>
        <w:shd w:val="clear" w:color="auto" w:fill="FFFFFF"/>
        <w:spacing w:before="0" w:beforeAutospacing="0" w:after="0" w:afterAutospacing="0"/>
        <w:ind w:firstLineChars="240" w:firstLine="31680"/>
        <w:jc w:val="both"/>
        <w:rPr>
          <w:rFonts w:cs="Arial"/>
          <w:sz w:val="30"/>
          <w:szCs w:val="30"/>
        </w:rPr>
      </w:pPr>
      <w:r w:rsidRPr="00FB7205">
        <w:rPr>
          <w:rFonts w:cs="Arial"/>
          <w:sz w:val="30"/>
          <w:szCs w:val="30"/>
        </w:rPr>
        <w:t>——</w:t>
      </w:r>
      <w:r w:rsidRPr="00FB7205">
        <w:rPr>
          <w:rFonts w:cs="Arial" w:hint="eastAsia"/>
          <w:sz w:val="30"/>
          <w:szCs w:val="30"/>
        </w:rPr>
        <w:t>经济保持中高速增长。在提高发展平衡性、包容性、可持续性的基础上，到二○二○年国内生产总值和城乡居民人均收入比二○一○年翻一番。主要经济指标平衡协调，发展空间格局得到优化，投资效率和企业效率明显上升，工业化和信息化融合发展水平进一步提高，产业迈向中高端水平，先进制造业加快发展，新产业新业态不断成长，服务业比重进一步上升，消费对经济增长贡献明显加大。户籍人口城镇化率加快提高。农业现代化取得明显进展。迈进创新型国家和人才强国行列。</w:t>
      </w:r>
    </w:p>
    <w:p w:rsidR="00031DC1" w:rsidRPr="00FB7205" w:rsidRDefault="00031DC1" w:rsidP="00FB7205">
      <w:pPr>
        <w:pStyle w:val="NormalWeb"/>
        <w:shd w:val="clear" w:color="auto" w:fill="FFFFFF"/>
        <w:spacing w:before="0" w:beforeAutospacing="0" w:after="0" w:afterAutospacing="0"/>
        <w:ind w:firstLineChars="240" w:firstLine="31680"/>
        <w:jc w:val="both"/>
        <w:rPr>
          <w:rFonts w:cs="Arial"/>
          <w:sz w:val="30"/>
          <w:szCs w:val="30"/>
        </w:rPr>
      </w:pPr>
      <w:r w:rsidRPr="00FB7205">
        <w:rPr>
          <w:rFonts w:cs="Arial"/>
          <w:sz w:val="30"/>
          <w:szCs w:val="30"/>
        </w:rPr>
        <w:t>——</w:t>
      </w:r>
      <w:r w:rsidRPr="00FB7205">
        <w:rPr>
          <w:rFonts w:cs="Arial" w:hint="eastAsia"/>
          <w:sz w:val="30"/>
          <w:szCs w:val="30"/>
        </w:rPr>
        <w:t>人民生活水平和质量普遍提高。就业比较充分，就业、教育、文化、社保、医疗、住房等公共服务体系更加健全，基本公共服务均等化水平稳步提高。教育现代化取得重要进展，劳动年龄人口受教育年限明显增加。收入差距缩小，中等收入人口比重上升。我国现行标准下农村贫困人口实现脱贫，贫困县全部摘帽，解决区域性整体贫困。</w:t>
      </w:r>
    </w:p>
    <w:p w:rsidR="00031DC1" w:rsidRPr="00FB7205" w:rsidRDefault="00031DC1" w:rsidP="00FB7205">
      <w:pPr>
        <w:pStyle w:val="NormalWeb"/>
        <w:shd w:val="clear" w:color="auto" w:fill="FFFFFF"/>
        <w:spacing w:before="0" w:beforeAutospacing="0" w:after="0" w:afterAutospacing="0"/>
        <w:ind w:firstLineChars="240" w:firstLine="31680"/>
        <w:jc w:val="both"/>
        <w:rPr>
          <w:rFonts w:cs="Arial"/>
          <w:sz w:val="30"/>
          <w:szCs w:val="30"/>
        </w:rPr>
      </w:pPr>
      <w:r w:rsidRPr="00FB7205">
        <w:rPr>
          <w:rFonts w:cs="Arial"/>
          <w:sz w:val="30"/>
          <w:szCs w:val="30"/>
        </w:rPr>
        <w:t>——</w:t>
      </w:r>
      <w:r w:rsidRPr="00FB7205">
        <w:rPr>
          <w:rFonts w:cs="Arial" w:hint="eastAsia"/>
          <w:sz w:val="30"/>
          <w:szCs w:val="30"/>
        </w:rPr>
        <w:t>国民素质和社会文明程度显著提高。中国梦和社会主义核心价值观更加深入人心，爱国主义、集体主义、社会主义思想广泛弘扬，向上向善、诚信互助的社会</w:t>
      </w:r>
      <w:hyperlink r:id="rId13" w:tgtFrame="_blank" w:history="1">
        <w:r w:rsidRPr="00FB7205">
          <w:rPr>
            <w:rStyle w:val="Hyperlink"/>
            <w:rFonts w:cs="宋体" w:hint="eastAsia"/>
            <w:bCs/>
            <w:color w:val="auto"/>
            <w:sz w:val="30"/>
            <w:szCs w:val="30"/>
            <w:u w:val="none"/>
          </w:rPr>
          <w:t>风尚</w:t>
        </w:r>
      </w:hyperlink>
      <w:r w:rsidRPr="00FB7205">
        <w:rPr>
          <w:rFonts w:cs="Arial" w:hint="eastAsia"/>
          <w:sz w:val="30"/>
          <w:szCs w:val="30"/>
        </w:rPr>
        <w:t>更加浓厚，人民思想道德素质、科学文化素质、健康素质明显提高，全社会法治意识不断增强。公共文化服务体系基本建成，文化产业成为国民经济支柱性产业。中华文化影响持续扩大。</w:t>
      </w:r>
    </w:p>
    <w:p w:rsidR="00031DC1" w:rsidRPr="00FB7205" w:rsidRDefault="00031DC1" w:rsidP="00FB7205">
      <w:pPr>
        <w:pStyle w:val="NormalWeb"/>
        <w:shd w:val="clear" w:color="auto" w:fill="FFFFFF"/>
        <w:spacing w:before="0" w:beforeAutospacing="0" w:after="0" w:afterAutospacing="0"/>
        <w:ind w:firstLineChars="240" w:firstLine="31680"/>
        <w:jc w:val="both"/>
        <w:rPr>
          <w:rFonts w:cs="Arial"/>
          <w:sz w:val="30"/>
          <w:szCs w:val="30"/>
        </w:rPr>
      </w:pPr>
      <w:r w:rsidRPr="00FB7205">
        <w:rPr>
          <w:rFonts w:cs="Arial"/>
          <w:sz w:val="30"/>
          <w:szCs w:val="30"/>
        </w:rPr>
        <w:t>——</w:t>
      </w:r>
      <w:r w:rsidRPr="00FB7205">
        <w:rPr>
          <w:rFonts w:cs="Arial" w:hint="eastAsia"/>
          <w:sz w:val="30"/>
          <w:szCs w:val="30"/>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031DC1" w:rsidRPr="00FB7205" w:rsidRDefault="00031DC1" w:rsidP="00FB7205">
      <w:pPr>
        <w:pStyle w:val="NormalWeb"/>
        <w:shd w:val="clear" w:color="auto" w:fill="FFFFFF"/>
        <w:spacing w:before="0" w:beforeAutospacing="0" w:after="0" w:afterAutospacing="0"/>
        <w:ind w:firstLineChars="240" w:firstLine="31680"/>
        <w:jc w:val="both"/>
        <w:rPr>
          <w:rFonts w:cs="Arial"/>
          <w:sz w:val="30"/>
          <w:szCs w:val="30"/>
        </w:rPr>
      </w:pPr>
      <w:r w:rsidRPr="00FB7205">
        <w:rPr>
          <w:rFonts w:cs="Arial"/>
          <w:sz w:val="30"/>
          <w:szCs w:val="30"/>
        </w:rPr>
        <w:t>——</w:t>
      </w:r>
      <w:r w:rsidRPr="00FB7205">
        <w:rPr>
          <w:rFonts w:cs="Arial" w:hint="eastAsia"/>
          <w:sz w:val="30"/>
          <w:szCs w:val="30"/>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（二）完善发展理念。实现“十三五”时期发展目标，破解发展难题，厚植发展优势，必须牢固树立创新、协调、绿色、开放、共享的发展理念。</w:t>
      </w:r>
    </w:p>
    <w:p w:rsidR="00031DC1" w:rsidRPr="00FB7205" w:rsidRDefault="00031DC1" w:rsidP="00FB7205">
      <w:pPr>
        <w:pStyle w:val="NormalWeb"/>
        <w:shd w:val="clear" w:color="auto" w:fill="FFFFFF"/>
        <w:spacing w:before="0" w:beforeAutospacing="0" w:after="0" w:afterAutospacing="0"/>
        <w:ind w:firstLineChars="200" w:firstLine="31680"/>
        <w:jc w:val="both"/>
        <w:rPr>
          <w:rFonts w:cs="Arial"/>
          <w:sz w:val="30"/>
          <w:szCs w:val="30"/>
        </w:rPr>
      </w:pPr>
      <w:r w:rsidRPr="00FB7205">
        <w:rPr>
          <w:rFonts w:cs="Arial" w:hint="eastAsia"/>
          <w:sz w:val="30"/>
          <w:szCs w:val="30"/>
        </w:rPr>
        <w:t>创新是引领发展的第一动力。必须把创新摆在国家发展全局的核心位置，不断推进理论创新、制度创新、科技创新、文化创新等各方面创新，让创新贯穿党和国家一切工作，让创新在全社会蔚然成风。</w:t>
      </w:r>
    </w:p>
    <w:p w:rsidR="00031DC1" w:rsidRPr="00FB7205" w:rsidRDefault="00031DC1" w:rsidP="00FB7205">
      <w:pPr>
        <w:pStyle w:val="NormalWeb"/>
        <w:shd w:val="clear" w:color="auto" w:fill="FFFFFF"/>
        <w:spacing w:before="0" w:beforeAutospacing="0" w:after="0" w:afterAutospacing="0"/>
        <w:ind w:firstLineChars="200" w:firstLine="31680"/>
        <w:jc w:val="both"/>
        <w:rPr>
          <w:rFonts w:cs="Arial"/>
          <w:sz w:val="30"/>
          <w:szCs w:val="30"/>
        </w:rPr>
      </w:pPr>
      <w:r w:rsidRPr="00FB7205">
        <w:rPr>
          <w:rFonts w:cs="Arial" w:hint="eastAsia"/>
          <w:sz w:val="30"/>
          <w:szCs w:val="30"/>
        </w:rPr>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031DC1" w:rsidRPr="00FB7205" w:rsidRDefault="00031DC1" w:rsidP="00FB7205">
      <w:pPr>
        <w:pStyle w:val="NormalWeb"/>
        <w:shd w:val="clear" w:color="auto" w:fill="FFFFFF"/>
        <w:spacing w:before="0" w:beforeAutospacing="0" w:after="0" w:afterAutospacing="0"/>
        <w:ind w:firstLineChars="200" w:firstLine="31680"/>
        <w:jc w:val="both"/>
        <w:rPr>
          <w:rFonts w:cs="Arial"/>
          <w:sz w:val="30"/>
          <w:szCs w:val="30"/>
        </w:rPr>
      </w:pPr>
      <w:r w:rsidRPr="00FB7205">
        <w:rPr>
          <w:rFonts w:cs="Arial" w:hint="eastAsia"/>
          <w:sz w:val="30"/>
          <w:szCs w:val="30"/>
        </w:rPr>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031DC1" w:rsidRPr="00FB7205" w:rsidRDefault="00031DC1" w:rsidP="00FB7205">
      <w:pPr>
        <w:pStyle w:val="NormalWeb"/>
        <w:shd w:val="clear" w:color="auto" w:fill="FFFFFF"/>
        <w:spacing w:before="0" w:beforeAutospacing="0" w:after="0" w:afterAutospacing="0"/>
        <w:ind w:firstLineChars="200" w:firstLine="31680"/>
        <w:jc w:val="both"/>
        <w:rPr>
          <w:rFonts w:cs="Arial"/>
          <w:sz w:val="30"/>
          <w:szCs w:val="30"/>
        </w:rPr>
      </w:pPr>
      <w:r w:rsidRPr="00FB7205">
        <w:rPr>
          <w:rFonts w:cs="Arial" w:hint="eastAsia"/>
          <w:sz w:val="30"/>
          <w:szCs w:val="30"/>
        </w:rPr>
        <w:t>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031DC1" w:rsidRPr="00FB7205" w:rsidRDefault="00031DC1" w:rsidP="00FB7205">
      <w:pPr>
        <w:pStyle w:val="NormalWeb"/>
        <w:shd w:val="clear" w:color="auto" w:fill="FFFFFF"/>
        <w:spacing w:before="0" w:beforeAutospacing="0" w:after="0" w:afterAutospacing="0"/>
        <w:ind w:firstLineChars="200" w:firstLine="31680"/>
        <w:jc w:val="both"/>
        <w:rPr>
          <w:rFonts w:cs="Arial"/>
          <w:sz w:val="30"/>
          <w:szCs w:val="30"/>
        </w:rPr>
      </w:pPr>
      <w:r w:rsidRPr="00FB7205">
        <w:rPr>
          <w:rFonts w:cs="Arial" w:hint="eastAsia"/>
          <w:sz w:val="30"/>
          <w:szCs w:val="30"/>
        </w:rPr>
        <w:t>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rsidR="00031DC1" w:rsidRPr="00FB7205" w:rsidRDefault="00031DC1" w:rsidP="00FB7205">
      <w:pPr>
        <w:pStyle w:val="NormalWeb"/>
        <w:shd w:val="clear" w:color="auto" w:fill="FFFFFF"/>
        <w:spacing w:before="0" w:beforeAutospacing="0" w:after="0" w:afterAutospacing="0"/>
        <w:ind w:firstLineChars="200" w:firstLine="31680"/>
        <w:jc w:val="both"/>
        <w:rPr>
          <w:rFonts w:cs="Arial"/>
          <w:sz w:val="30"/>
          <w:szCs w:val="30"/>
        </w:rPr>
      </w:pPr>
      <w:r w:rsidRPr="00FB7205">
        <w:rPr>
          <w:rFonts w:cs="Arial" w:hint="eastAsia"/>
          <w:sz w:val="30"/>
          <w:szCs w:val="30"/>
        </w:rPr>
        <w:t>坚持创新发展、协调发展、绿色发展、开放发展、共享发展，是关系我国发展全局的一场深刻变革。全党同志要充分认识这场变革的重大现实意义和深远历史意义，统一思想，协调行动，深化改革，开拓前进，推动我国发展迈上新台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b/>
          <w:sz w:val="30"/>
          <w:szCs w:val="30"/>
        </w:rPr>
      </w:pPr>
      <w:r w:rsidRPr="00FB7205">
        <w:rPr>
          <w:rFonts w:cs="Arial" w:hint="eastAsia"/>
          <w:b/>
          <w:sz w:val="30"/>
          <w:szCs w:val="30"/>
        </w:rPr>
        <w:t>三、坚持创新发展，着力提高发展质量和效益</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在国际发展竞争日趋激烈和我国发展动力转换的形势下，必须把发展基点放在创新上，形成促进创新的体制架构，塑造更多依靠创新驱动、更多发挥先发优势的引领型发展。</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（一）培育发展新动力。优化劳动力、资本、土地、技术、管理等要素配置，激发创新创业活力，推动</w:t>
      </w:r>
      <w:hyperlink r:id="rId14" w:tgtFrame="_blank" w:history="1">
        <w:r w:rsidRPr="00FB7205">
          <w:rPr>
            <w:rStyle w:val="Hyperlink"/>
            <w:rFonts w:cs="Arial" w:hint="eastAsia"/>
            <w:bCs/>
            <w:color w:val="auto"/>
            <w:sz w:val="30"/>
            <w:szCs w:val="30"/>
            <w:u w:val="none"/>
          </w:rPr>
          <w:t>大</w:t>
        </w:r>
        <w:r w:rsidRPr="00FB7205">
          <w:rPr>
            <w:rStyle w:val="Hyperlink"/>
            <w:rFonts w:cs="宋体" w:hint="eastAsia"/>
            <w:bCs/>
            <w:color w:val="auto"/>
            <w:sz w:val="30"/>
            <w:szCs w:val="30"/>
            <w:u w:val="none"/>
          </w:rPr>
          <w:t>众</w:t>
        </w:r>
      </w:hyperlink>
      <w:r w:rsidRPr="00FB7205">
        <w:rPr>
          <w:rFonts w:cs="Arial" w:hint="eastAsia"/>
          <w:sz w:val="30"/>
          <w:szCs w:val="30"/>
        </w:rPr>
        <w:t>创业、万众创新，释放新需求，创造新供给，推动新技术、新产业、新业态蓬勃发展，加快实现发展动力转换。</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发挥消费对增长的基础作用，着力扩大居民消费，引导消费朝着智能、绿色、健康、安全方向转变，以扩大服务消费为重点带动消费结构升级。促进流通信息化、标准化、集约化。</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发挥投资对增长的关键作用，深化投融资体制改革，优化投资结构，增加有效投资。发挥财政资金撬动功能，创新融资方式，带动更多社会资本参与投资。创新公共基础设施投融资体制，推广政府和社会资本合作模式。</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发挥出口对增长的促进作用，增强对外投资和扩大出口结合度，培育以技术、标准、品牌、质量、服务为核心的对外经济新优势。实施优进优出战略，推进国际产能和装备制造合作，提高劳动密集型产品科技含量和附加值，营造资本和技术密集型产业新优势，提高我国产业在全球价值链中的地位。</w:t>
      </w:r>
    </w:p>
    <w:p w:rsidR="00031DC1" w:rsidRPr="00FB7205" w:rsidRDefault="00031DC1" w:rsidP="00FB7205">
      <w:pPr>
        <w:pStyle w:val="NormalWeb"/>
        <w:shd w:val="clear" w:color="auto" w:fill="FFFFFF"/>
        <w:spacing w:before="0" w:beforeAutospacing="0" w:after="0" w:afterAutospacing="0"/>
        <w:ind w:firstLineChars="140" w:firstLine="31680"/>
        <w:jc w:val="both"/>
        <w:rPr>
          <w:rFonts w:cs="Arial"/>
          <w:sz w:val="30"/>
          <w:szCs w:val="30"/>
        </w:rPr>
      </w:pPr>
      <w:r w:rsidRPr="00FB7205">
        <w:rPr>
          <w:rFonts w:cs="Arial" w:hint="eastAsia"/>
          <w:sz w:val="30"/>
          <w:szCs w:val="30"/>
        </w:rPr>
        <w:t>（二）拓展发展新空间。用发展新空间培育发展新动力，用发展新动力开拓发展新空间。</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拓展区域发展空间。以区域发展总体战略为基础，以“一带一路”建设、京津冀协同发展、长江经济带建设为引领，形成沿海沿江沿线经济带为主的纵向横向经济轴带。发挥城市群辐射带动作用，优化发展京津冀、长三角、珠三角三大城市群，形成东北地区、中原地区、长江中游、成渝地区、关中平原等城市群。发展一批中心城市，强化区域服务功能。支持绿色城市、智慧城市、森林城市建设和城际基础设施互联互通。推进重点地区一体发展，培育壮大若干重点经济区。推进城乡发展一体化，开辟农村广阔发展空间。</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拓展产业发展空间。支持节能环保、生物技术、信息技术、智能制造、</w:t>
      </w:r>
      <w:hyperlink r:id="rId15" w:tgtFrame="_blank" w:tooltip="高端装备 000097" w:history="1">
        <w:r w:rsidRPr="00FB7205">
          <w:rPr>
            <w:rStyle w:val="Hyperlink"/>
            <w:rFonts w:cs="Arial" w:hint="eastAsia"/>
            <w:bCs/>
            <w:color w:val="auto"/>
            <w:sz w:val="30"/>
            <w:szCs w:val="30"/>
            <w:u w:val="none"/>
          </w:rPr>
          <w:t>高端装</w:t>
        </w:r>
        <w:r w:rsidRPr="00FB7205">
          <w:rPr>
            <w:rStyle w:val="Hyperlink"/>
            <w:rFonts w:cs="宋体" w:hint="eastAsia"/>
            <w:bCs/>
            <w:color w:val="auto"/>
            <w:sz w:val="30"/>
            <w:szCs w:val="30"/>
            <w:u w:val="none"/>
          </w:rPr>
          <w:t>备</w:t>
        </w:r>
      </w:hyperlink>
      <w:r w:rsidRPr="00FB7205">
        <w:rPr>
          <w:rFonts w:cs="Arial" w:hint="eastAsia"/>
          <w:sz w:val="30"/>
          <w:szCs w:val="30"/>
        </w:rPr>
        <w:t>、新能源等新兴产业发展，支持传统产业优化升级。推广新型孵化模式，鼓励发展众创、众包、众扶、众筹空间。发展天使、创业、产业投资，深化创业板、新三板改革。</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拓展基础设施建设空间。实施重大公共设施和基础设施工程。实施网络强国战略，加快构建高速、移动、安全、泛在的新一代信息基础设施。加快完善水利、铁路、公路、水运、民航、通用航空、管道、邮政等基础设施网络。完善能源安全储备制度。加强城市公共交通、防洪防涝等设施建设。实施城市地下管网改造工程。加快开放电力、电信、交通、石油、天然气、市政公用等自然垄断行业的竞争性业务。</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拓展网络经济空间。实施“互联网</w:t>
      </w:r>
      <w:r w:rsidRPr="00FB7205">
        <w:rPr>
          <w:rFonts w:cs="Arial"/>
          <w:sz w:val="30"/>
          <w:szCs w:val="30"/>
        </w:rPr>
        <w:t>+</w:t>
      </w:r>
      <w:r w:rsidRPr="00FB7205">
        <w:rPr>
          <w:rFonts w:cs="Arial" w:hint="eastAsia"/>
          <w:sz w:val="30"/>
          <w:szCs w:val="30"/>
        </w:rPr>
        <w:t>”行动计划，发展物联网技术和应用，发展分享经济，促进互联网和经济社会融合发展。实施国家大数据战略，推进数据资源开放共享。完善电信普遍服务机制，开展网络提速降费行动，超前布局下一代互联网。推进产业组织、商业模式、供应链、物流链创新，支持基于互联网的各类创新。</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拓展蓝色经济空间。坚持陆海统筹，壮大海洋经济，科学开发海洋资源，保护海洋生态环境，维护我国海洋权益，建设海洋强国。</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积极提出并牵头组织国际大科学计划和大科学工程。</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动政府职能从研发管理向创新服务转变。完善国家科技决策咨询制度。坚持战略和前沿导向，集中支持事关发展全局的基础研究和共性关键技术研究，加快突破新一代信息通信、新能源、新材料、航空航天、生物医药、智能制造等领域核心技术。瞄准瓶颈制约问题，制定系统性技术解决方案。</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强化企业创新主体地位和主导作用，形成一批有国际竞争力的创新型领军企业，支持科技型中小企业健康发展。依托企业、高校、科研院所建设一批国家技术创新中心，形成若干具有强大带动力的创新型城市和区域创新中心。完善企业研发费用加计扣除政策，扩大固定资产加速折旧实施范围，推动设备更新和新技术应用。</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深化科技体制改革，引导构建产业技术创新联盟，推动跨领域跨行业协同创新，促进科技与经济深度融合。加强技术和知识产权交易平台建设，建立从实验研究、中试到生产的全过程科技创新融资模式，促进科技成果资本化、产业化。构建普惠性创新支持政策体系，加大金融支持和税收优惠力度。深化知识产权领域改革，加强知识产权保护。</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扩大高校和科研院所自主权，赋予创新领军人才更大人财物支配权、技术路线决策权。实行以增加知识价值为导向的分配政策，提高科研人员成果转化收益分享比例，鼓励人才弘扬奉献精神。</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四）大力推进农业现代化。农业是全面建成小康社会、实现现代化的基础。加快转变农业发展方式，发展多种形式适度规模经营，发挥其在现代农业建设中的引领作用。着力构建现代农业产业体系、生产体系、经营体系，提高农业质量效益和竞争力，推动粮经饲统筹、农林牧渔结合、种养加一体、一二三产业融合发展，走产出高效、产品安全、资源节约、环境友好的农业现代化道路。</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稳定农村土地承包关系，完善土地所有权、承包权、经营权分置办法，依法推进土地经营权有序流转，构建培育新型农业经营主体的政策体系。培养新型职业农民。深化农村土地制度改革。完善农村集体产权权能。深化农村金融改革，完善农业保险制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坚持最严格的耕地保护制度，坚守耕地红线，实施藏粮于地、藏粮于技战略，提高粮食产能，确保谷物基本自给、口粮绝对安全。全面划定永久基本农田，大规模推进农田水利、土地整治、中低产田改造和高标准农田建设，加强粮食等大宗</w:t>
      </w:r>
      <w:hyperlink r:id="rId16" w:tgtFrame="_blank" w:tooltip="农产品 000061" w:history="1">
        <w:r w:rsidRPr="00FB7205">
          <w:rPr>
            <w:rStyle w:val="Hyperlink"/>
            <w:rFonts w:cs="宋体" w:hint="eastAsia"/>
            <w:bCs/>
            <w:color w:val="auto"/>
            <w:sz w:val="30"/>
            <w:szCs w:val="30"/>
            <w:u w:val="none"/>
          </w:rPr>
          <w:t>农产</w:t>
        </w:r>
        <w:r w:rsidRPr="00FB7205">
          <w:rPr>
            <w:rStyle w:val="Hyperlink"/>
            <w:rFonts w:cs="Dotum" w:hint="eastAsia"/>
            <w:bCs/>
            <w:color w:val="auto"/>
            <w:sz w:val="30"/>
            <w:szCs w:val="30"/>
            <w:u w:val="none"/>
          </w:rPr>
          <w:t>品</w:t>
        </w:r>
      </w:hyperlink>
      <w:r w:rsidRPr="00FB7205">
        <w:rPr>
          <w:rFonts w:cs="Arial"/>
          <w:sz w:val="30"/>
          <w:szCs w:val="30"/>
        </w:rPr>
        <w:t>[</w:t>
      </w:r>
      <w:r w:rsidRPr="00FB7205">
        <w:rPr>
          <w:rStyle w:val="ared"/>
          <w:rFonts w:cs="Arial"/>
          <w:sz w:val="30"/>
          <w:szCs w:val="30"/>
        </w:rPr>
        <w:t>0.94%</w:t>
      </w:r>
      <w:r w:rsidRPr="00FB7205">
        <w:rPr>
          <w:rStyle w:val="apple-converted-space"/>
          <w:rFonts w:cs="Arial"/>
          <w:sz w:val="30"/>
          <w:szCs w:val="30"/>
        </w:rPr>
        <w:t> </w:t>
      </w:r>
      <w:hyperlink r:id="rId17" w:tgtFrame="_blank" w:history="1">
        <w:r w:rsidRPr="00FB7205">
          <w:rPr>
            <w:rStyle w:val="Hyperlink"/>
            <w:rFonts w:cs="宋体" w:hint="eastAsia"/>
            <w:color w:val="auto"/>
            <w:sz w:val="30"/>
            <w:szCs w:val="30"/>
            <w:u w:val="none"/>
          </w:rPr>
          <w:t>资</w:t>
        </w:r>
        <w:r w:rsidRPr="00FB7205">
          <w:rPr>
            <w:rStyle w:val="Hyperlink"/>
            <w:rFonts w:cs="Dotum" w:hint="eastAsia"/>
            <w:color w:val="auto"/>
            <w:sz w:val="30"/>
            <w:szCs w:val="30"/>
            <w:u w:val="none"/>
          </w:rPr>
          <w:t>金</w:t>
        </w:r>
      </w:hyperlink>
      <w:r w:rsidRPr="00FB7205">
        <w:rPr>
          <w:rStyle w:val="apple-converted-space"/>
          <w:rFonts w:cs="Arial"/>
          <w:sz w:val="30"/>
          <w:szCs w:val="30"/>
        </w:rPr>
        <w:t> </w:t>
      </w:r>
      <w:hyperlink r:id="rId18" w:tgtFrame="_blank" w:history="1">
        <w:r w:rsidRPr="00FB7205">
          <w:rPr>
            <w:rStyle w:val="Hyperlink"/>
            <w:rFonts w:cs="宋体" w:hint="eastAsia"/>
            <w:color w:val="auto"/>
            <w:sz w:val="30"/>
            <w:szCs w:val="30"/>
            <w:u w:val="none"/>
          </w:rPr>
          <w:t>研报</w:t>
        </w:r>
      </w:hyperlink>
      <w:r w:rsidRPr="00FB7205">
        <w:rPr>
          <w:rFonts w:cs="Arial"/>
          <w:sz w:val="30"/>
          <w:szCs w:val="30"/>
        </w:rPr>
        <w:t>]</w:t>
      </w:r>
      <w:r w:rsidRPr="00FB7205">
        <w:rPr>
          <w:rFonts w:cs="Arial" w:hint="eastAsia"/>
          <w:sz w:val="30"/>
          <w:szCs w:val="30"/>
        </w:rPr>
        <w:t>主产区建设，探索建立粮食生产功能区和重要农产品生产保护区。优化农业生产结构和区域布局，推进产业链和价值链建设，开发农业多种功能，提高农业综合效益。</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进农业标准化和信息化。健全从农田到餐桌的农产品质量安全全过程监管体系、现代农业科技创新推广体系、农业社会化服务体系。发展现代种业，提高农业机械化水平。持续增加农业投入，完善农业补贴政策。改革农产品价格形成机制，完善粮食等重要农产品收储制度。加强农产品流通设施和市场建设。</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（五）构建产业新体系。加快建设制造强国，实施《中国制造二○二五》。引导制造业朝着分工细化、协作紧密方向发展，促进信息技术向市场、设计、生产等环节渗透，推动生产方式向柔性、智能、精细转变。</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施工业强基工程，开展质量品牌提升行动，支持企业瞄准国际同行业标杆推进技术改造，全面提高产品技术、工艺装备、能效环保等水平。更加注重运用市场机制、经济手段、法治办法化解产能过剩，加大政策引导力度，完善企业退出机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支持战略性新兴产业发展，发挥产业政策导向和促进竞争功能，更好发挥国家产业投资引导基金作用，培育一批战略性产业。</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实施智能制造工程，构建新型制造体系，促进新一代信息通信技术、高档数控机床和</w:t>
      </w:r>
      <w:hyperlink r:id="rId19" w:tgtFrame="_blank" w:tooltip="机器人 300024" w:history="1">
        <w:r w:rsidRPr="00FB7205">
          <w:rPr>
            <w:rStyle w:val="Hyperlink"/>
            <w:rFonts w:cs="Arial" w:hint="eastAsia"/>
            <w:bCs/>
            <w:color w:val="auto"/>
            <w:sz w:val="30"/>
            <w:szCs w:val="30"/>
            <w:u w:val="none"/>
          </w:rPr>
          <w:t>机器人</w:t>
        </w:r>
      </w:hyperlink>
      <w:r w:rsidRPr="00FB7205">
        <w:rPr>
          <w:rFonts w:cs="Arial"/>
          <w:sz w:val="30"/>
          <w:szCs w:val="30"/>
        </w:rPr>
        <w:t>[</w:t>
      </w:r>
      <w:r w:rsidRPr="00FB7205">
        <w:rPr>
          <w:rStyle w:val="ared"/>
          <w:rFonts w:cs="Arial"/>
          <w:sz w:val="30"/>
          <w:szCs w:val="30"/>
        </w:rPr>
        <w:t>0.34%</w:t>
      </w:r>
      <w:r w:rsidRPr="00FB7205">
        <w:rPr>
          <w:rStyle w:val="apple-converted-space"/>
          <w:rFonts w:cs="Arial"/>
          <w:sz w:val="30"/>
          <w:szCs w:val="30"/>
        </w:rPr>
        <w:t> </w:t>
      </w:r>
      <w:hyperlink r:id="rId20" w:tgtFrame="_blank" w:history="1">
        <w:r w:rsidRPr="00FB7205">
          <w:rPr>
            <w:rStyle w:val="Hyperlink"/>
            <w:rFonts w:cs="宋体" w:hint="eastAsia"/>
            <w:color w:val="auto"/>
            <w:sz w:val="30"/>
            <w:szCs w:val="30"/>
            <w:u w:val="none"/>
          </w:rPr>
          <w:t>资</w:t>
        </w:r>
        <w:r w:rsidRPr="00FB7205">
          <w:rPr>
            <w:rStyle w:val="Hyperlink"/>
            <w:rFonts w:cs="Dotum" w:hint="eastAsia"/>
            <w:color w:val="auto"/>
            <w:sz w:val="30"/>
            <w:szCs w:val="30"/>
            <w:u w:val="none"/>
          </w:rPr>
          <w:t>金</w:t>
        </w:r>
      </w:hyperlink>
      <w:r w:rsidRPr="00FB7205">
        <w:rPr>
          <w:rStyle w:val="apple-converted-space"/>
          <w:rFonts w:cs="Arial"/>
          <w:sz w:val="30"/>
          <w:szCs w:val="30"/>
        </w:rPr>
        <w:t> </w:t>
      </w:r>
      <w:hyperlink r:id="rId21" w:tgtFrame="_blank" w:history="1">
        <w:r w:rsidRPr="00FB7205">
          <w:rPr>
            <w:rStyle w:val="Hyperlink"/>
            <w:rFonts w:cs="宋体" w:hint="eastAsia"/>
            <w:color w:val="auto"/>
            <w:sz w:val="30"/>
            <w:szCs w:val="30"/>
            <w:u w:val="none"/>
          </w:rPr>
          <w:t>研报</w:t>
        </w:r>
      </w:hyperlink>
      <w:r w:rsidRPr="00FB7205">
        <w:rPr>
          <w:rFonts w:cs="Arial"/>
          <w:sz w:val="30"/>
          <w:szCs w:val="30"/>
        </w:rPr>
        <w:t>]</w:t>
      </w:r>
      <w:r w:rsidRPr="00FB7205">
        <w:rPr>
          <w:rFonts w:cs="Arial" w:hint="eastAsia"/>
          <w:sz w:val="30"/>
          <w:szCs w:val="30"/>
        </w:rPr>
        <w:t>、航空航天装备、海洋工程装备及高技术船舶、先进轨道交通装备、节能与新能源</w:t>
      </w:r>
      <w:hyperlink r:id="rId22" w:tgtFrame="_blank" w:history="1">
        <w:r w:rsidRPr="00FB7205">
          <w:rPr>
            <w:rStyle w:val="Hyperlink"/>
            <w:rFonts w:cs="Arial" w:hint="eastAsia"/>
            <w:bCs/>
            <w:color w:val="auto"/>
            <w:sz w:val="30"/>
            <w:szCs w:val="30"/>
            <w:u w:val="none"/>
          </w:rPr>
          <w:t>汽</w:t>
        </w:r>
        <w:r w:rsidRPr="00FB7205">
          <w:rPr>
            <w:rStyle w:val="Hyperlink"/>
            <w:rFonts w:cs="宋体" w:hint="eastAsia"/>
            <w:bCs/>
            <w:color w:val="auto"/>
            <w:sz w:val="30"/>
            <w:szCs w:val="30"/>
            <w:u w:val="none"/>
          </w:rPr>
          <w:t>车</w:t>
        </w:r>
      </w:hyperlink>
      <w:r w:rsidRPr="00FB7205">
        <w:rPr>
          <w:rFonts w:cs="Arial" w:hint="eastAsia"/>
          <w:sz w:val="30"/>
          <w:szCs w:val="30"/>
        </w:rPr>
        <w:t>、电力装备、农机装备、新材料、生物医药及高性能医疗器械等产业发展壮大。</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开展加快发展现代服务业行动，放宽市场准入，促进服务业优质高效发展。推动生产性服务业向专业化和价值链高端延伸、生活性服务业向精细和高品质转变，推动制造业由生产型向生产服务型转变。大力发展</w:t>
      </w:r>
      <w:hyperlink r:id="rId23" w:tgtFrame="_blank" w:history="1">
        <w:r w:rsidRPr="00FB7205">
          <w:rPr>
            <w:rStyle w:val="Hyperlink"/>
            <w:rFonts w:cs="Arial" w:hint="eastAsia"/>
            <w:bCs/>
            <w:color w:val="auto"/>
            <w:sz w:val="30"/>
            <w:szCs w:val="30"/>
            <w:u w:val="none"/>
          </w:rPr>
          <w:t>旅游</w:t>
        </w:r>
      </w:hyperlink>
      <w:r w:rsidRPr="00FB7205">
        <w:rPr>
          <w:rFonts w:cs="Arial" w:hint="eastAsia"/>
          <w:sz w:val="30"/>
          <w:szCs w:val="30"/>
        </w:rPr>
        <w:t>业。</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（六）构建发展新体制。加快形成有利于创新发展的市场环境、产权制度、投融资体制、分配制度、人才培养引进使用机制。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深化行政管理体制改革，进一步转变政府职能，持续推进简政放权、放管结合、优化服务，提高政府效能，激发市场活力和社会创造力。</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坚持公有制为主体、多种所有制经济共同发展。毫不动摇巩固和发展公有制经济，毫不动摇鼓励、支持、引导非公有制经济发展。推进产权保护法治化，依法保护各种所有制经济权益。</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深化国有企业改革，增强国有经济活力、控制力、影响力、抗风险能力。分类推进国有企业改革，完善现代企业制度。完善各类国有资产管理体制，以管资本为主加强国有资产监管，防止国有资产流失。健全国有资本合理流动机制，推进国有资本布局战略性调整，引导国有资本更多投向关系国家安全、国民经济命脉的重要行业和关键领域，坚定不移把国有企业做强做优做大，更好服务于国家战略目标。</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鼓励民营企业依法进入更多领域，引入非国有资本参与国有企业改革，更好激发非公有制经济活力和创造力。</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优化企业发展环境。开展降低实体经济企业成本行动，优化运营模式，增强盈利能力。限制政府对企业经营决策的干预，减少行政审批事项。清理和规范涉企行政事业性收费，减轻企业负担，完善公平竞争、促进企业健康发展的政策和制度。激发企业家精神，依法保护企业家财产权和创新收益。</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加快形成统一开放、竞争有序的市场体系，建立公平竞争保障机制，打破地域分割和行业垄断。深化市场配置要素改革，促进人才、资金、科研成果等在城乡、企业、高校、科研机构间有序流动。</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深化财税体制改革，建立健全有利于转变经济发展方式、形成全国统一市场、促进社会公平正义的现代财政制度，建立税种科学、结构优化、法律健全、规范公平、征管高效的税收制度。建立事权和支出责任相适应的制度，适度加强中央事权和支出责任。调动各方面积极性，考虑税种属性，进一步理顺中央和地方收入划分。建立全面规范、公开透明预算制度，完善政府预算体系，实施跨年度预算平衡机制和中期财政规划管理。建立规范的地方政府举债融资体制。健全优先使用创新产品、绿色产品的政府采购政策。</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快金融体制改革，提高金融服务实体经济效率。健全商业性金融、开发性金融、政策性金融、合作性金融分工合理、相互补充的金融机构体系。构建多层次、广覆盖、有差异的银行机构体系，扩大民间资本进入银行业，发展普惠金融，着力加强对中小微企业、农村特别是贫困地区金融服务。积极培育公开透明、健康发展的资本市场，推进股票和债券发行交易制度改革，提高直接融资比重，降低杠杆率。开发符合创新需求的金融服务，推进高收益债券及股债相结合的融资方式。推进</w:t>
      </w:r>
      <w:hyperlink r:id="rId24" w:tgtFrame="_blank" w:history="1">
        <w:r w:rsidRPr="00FB7205">
          <w:rPr>
            <w:rStyle w:val="Hyperlink"/>
            <w:rFonts w:cs="宋体" w:hint="eastAsia"/>
            <w:bCs/>
            <w:color w:val="auto"/>
            <w:sz w:val="30"/>
            <w:szCs w:val="30"/>
            <w:u w:val="none"/>
          </w:rPr>
          <w:t>汇</w:t>
        </w:r>
        <w:r w:rsidRPr="00FB7205">
          <w:rPr>
            <w:rStyle w:val="Hyperlink"/>
            <w:rFonts w:cs="Dotum" w:hint="eastAsia"/>
            <w:bCs/>
            <w:color w:val="auto"/>
            <w:sz w:val="30"/>
            <w:szCs w:val="30"/>
            <w:u w:val="none"/>
          </w:rPr>
          <w:t>率</w:t>
        </w:r>
      </w:hyperlink>
      <w:r w:rsidRPr="00FB7205">
        <w:rPr>
          <w:rFonts w:cs="Arial" w:hint="eastAsia"/>
          <w:sz w:val="30"/>
          <w:szCs w:val="30"/>
        </w:rPr>
        <w:t>和利率市场化，提高金融机构管理水平和服务质量，降低企业融资成本。规范发展互联网金融。加快建立巨灾保险制度，探索建立保险资产交易机制。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加强金融宏观审慎管理制度建设，加强统筹协调，改革并完善适应现代金融市场发展的金融监管框架，健全符合我国国情和国际标准的监管规则，实现金融风险监管全覆盖。完善国有金融资本和</w:t>
      </w:r>
      <w:hyperlink r:id="rId25" w:tgtFrame="_blank" w:history="1">
        <w:r w:rsidRPr="00FB7205">
          <w:rPr>
            <w:rStyle w:val="Hyperlink"/>
            <w:rFonts w:cs="Arial" w:hint="eastAsia"/>
            <w:bCs/>
            <w:color w:val="auto"/>
            <w:sz w:val="30"/>
            <w:szCs w:val="30"/>
            <w:u w:val="none"/>
          </w:rPr>
          <w:t>外</w:t>
        </w:r>
        <w:r w:rsidRPr="00FB7205">
          <w:rPr>
            <w:rStyle w:val="Hyperlink"/>
            <w:rFonts w:cs="宋体" w:hint="eastAsia"/>
            <w:bCs/>
            <w:color w:val="auto"/>
            <w:sz w:val="30"/>
            <w:szCs w:val="30"/>
            <w:u w:val="none"/>
          </w:rPr>
          <w:t>汇储备</w:t>
        </w:r>
      </w:hyperlink>
      <w:r w:rsidRPr="00FB7205">
        <w:rPr>
          <w:rFonts w:cs="Arial" w:hint="eastAsia"/>
          <w:sz w:val="30"/>
          <w:szCs w:val="30"/>
        </w:rPr>
        <w:t>管理制度，建立安全高效的金融基础设施，有效运用和发展金融风险管理工具。防止发生系统性区域性金融风险。</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七）创新和完善宏观调控方式。按照总量调节和定向施策并举、短期和中长期结合、国内和国际统筹、改革和发展协调的要求，完善宏观调控，采取相机调控、精准调控措施，适时预调微调，更加注重扩大就业、稳定</w:t>
      </w:r>
      <w:hyperlink r:id="rId26" w:tgtFrame="_blank" w:history="1">
        <w:r w:rsidRPr="00FB7205">
          <w:rPr>
            <w:rStyle w:val="Hyperlink"/>
            <w:rFonts w:cs="Arial" w:hint="eastAsia"/>
            <w:bCs/>
            <w:color w:val="auto"/>
            <w:sz w:val="30"/>
            <w:szCs w:val="30"/>
            <w:u w:val="none"/>
          </w:rPr>
          <w:t>物价</w:t>
        </w:r>
      </w:hyperlink>
      <w:r w:rsidRPr="00FB7205">
        <w:rPr>
          <w:rFonts w:cs="Arial" w:hint="eastAsia"/>
          <w:sz w:val="30"/>
          <w:szCs w:val="30"/>
        </w:rPr>
        <w:t>、调整结构、提高效益、防控风险、保护环境。</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依据国家中长期发展规划目标和总供求格局实施宏观调控，稳定政策基调，增强可预期性和透明度，创新调控思路和政策工具，在区间调控基础上加大定向调控力度，增强针对性和准确性。完善以财政政策、货币政策为主，产业政策、区域政策、投资政策、消费政策、价格政策协调配合的政策体系，增强财政货币政策协调性。运用大数据技术，提高经济运行信息及时性和准确性。</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减少政府对价格形成的干预，全面放开竞争性领域商品和服务价格，放开电力、石油、天然气、交通运输、电信等领域竞争性环节价格。</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建立风险识别和预警机制，以可控方式和节奏主动释放风险，重点提高财政、金融、能源、矿产资源、水资源、粮食、生态环保、安全生产、网络安全等方面风险防控能力。</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b/>
          <w:sz w:val="30"/>
          <w:szCs w:val="30"/>
        </w:rPr>
      </w:pPr>
      <w:r w:rsidRPr="00FB7205">
        <w:rPr>
          <w:rFonts w:cs="Arial" w:hint="eastAsia"/>
          <w:b/>
          <w:sz w:val="30"/>
          <w:szCs w:val="30"/>
        </w:rPr>
        <w:t>四、坚持协调发展，着力形成平衡发展结构</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增强发展协调性，必须坚持区域协同、城乡一体、物质文明精神文明并重、经济建设国防建设融合，在协调发展中拓宽发展空间，在加强薄弱领域中增强发展后劲。</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一</w:t>
      </w:r>
      <w:r w:rsidRPr="00FB7205">
        <w:rPr>
          <w:rFonts w:cs="Arial"/>
          <w:sz w:val="30"/>
          <w:szCs w:val="30"/>
        </w:rPr>
        <w:t>)</w:t>
      </w:r>
      <w:r w:rsidRPr="00FB7205">
        <w:rPr>
          <w:rFonts w:cs="Arial" w:hint="eastAsia"/>
          <w:sz w:val="30"/>
          <w:szCs w:val="30"/>
        </w:rPr>
        <w:t>推动区域协调发展。塑造要素有序自由流动、主体功能约束有效、基本公共服务均等、资源环境可承载的区域协调发展新格局。</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深入实施西部大开发，支持西部地区改善基础设施，发展特色优势产业，强化生态环境保护。推动东北地区等老工业基地振兴，促进中部地区崛起，加大国家支持力度，加快市场取向改革。支持东部地区率先发展，更好辐射带动其他地区。支持革命老区、民族地区、边疆地区、贫困地区加快发展，加大对资源枯竭、产业衰退、生态严重退化等困难地区的支持力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培育若干带动区域协同发展的增长极。推动京津冀协同发展，优化城市空间布局和产业结构，有序疏解北京非首都功能，推进交通一体化，扩大环境容量和生态空间，探索人口经济密集地区优化开发新模式。推进长江经济带建设，改善长江流域生态环境，高起点建设综合立体交通走廊，引导产业优化布局和分工协作。</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二</w:t>
      </w:r>
      <w:r w:rsidRPr="00FB7205">
        <w:rPr>
          <w:rFonts w:cs="Arial"/>
          <w:sz w:val="30"/>
          <w:szCs w:val="30"/>
        </w:rPr>
        <w:t>)</w:t>
      </w:r>
      <w:r w:rsidRPr="00FB7205">
        <w:rPr>
          <w:rFonts w:cs="Arial" w:hint="eastAsia"/>
          <w:sz w:val="30"/>
          <w:szCs w:val="30"/>
        </w:rPr>
        <w:t>推动城乡协调发展。坚持工业反哺农业、城市支持农村，健全城乡发展一体化体制机制，推进城乡要素平等交换、合理配置和基本公共服务均等化。</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发展特色县域经济，加快培育中小城市和特色小城镇，促进农产品精深加工和农村服务业发展，拓展农民增收渠道，完善农民收入增长支持政策体系，增强农村发展内生动力。</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进以人为核心的新型城镇化。提高城市规划、建设、管理水平。深化户籍制度改革，促进有能力在城镇稳定就业和生活的农业转移人口举家进城落户，并与城镇居民有同等权利和义务。实施居住证制度，努力实现基本公共服务常住人口全覆盖。健全财政转移支付同农业转移人口市民化挂钩机制，建立城镇建设用地增加规模同吸纳农业转移人口落户数量挂钩机制。维护进城落户农民土地承包权、宅基地使用权、集体收益分配权，支持引导其依法自愿有偿转让上述权益。深化住房制度改革。加大城镇棚户区和城乡危房改造力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促进城乡公共资源均衡配置，健全农村基础设施投入长效机制，把社会事业发展重点放在农村和接纳农业转移人口较多的城镇，推动城镇公共服务向农村延伸。提高社会主义新农村建设水平，开展农村人居环境整治行动，加大传统村落民居和历史文化名村名镇保护力度，建设美丽宜居乡村。</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三</w:t>
      </w:r>
      <w:r w:rsidRPr="00FB7205">
        <w:rPr>
          <w:rFonts w:cs="Arial"/>
          <w:sz w:val="30"/>
          <w:szCs w:val="30"/>
        </w:rPr>
        <w:t>)</w:t>
      </w:r>
      <w:r w:rsidRPr="00FB7205">
        <w:rPr>
          <w:rFonts w:cs="Arial" w:hint="eastAsia"/>
          <w:sz w:val="30"/>
          <w:szCs w:val="30"/>
        </w:rPr>
        <w:t>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坚持用邓小平理论、“三个代表”重要思想、科学发展观和习近平总书记系列重要讲话精神武装全党、教育人民，用中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扶持优秀文化产品创作生产，加强文化人才培养，繁荣发展文学艺术、新闻出版、广播影视事业。实施哲学社会科学创新工程，建设中国特色新型智库。构建中华优秀传统文化传承体系，加强文化遗产保护，振兴传统工艺，实施中华典籍整理工程。加强和改进基层宣传思想文化工作，深化各类群众性精神文明创建活动。</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深化文化体制改革，实施重大文化工程，完善公共文化服务体系、文化产业体系、文化市场体系。推动基本公共文化服务标准化、均等化发展，引导文化资源向城乡基层倾斜，创新公共文化服务方式，保障人民基本文化权益。推动文化产业结构优化升级，发展骨干文化企业和创意文化产业，培育新型文化业态，扩大和引导文化消费。普及科学知识。倡导全民阅读。发展体育事业，推广全民健身，增强人民体质。做好二○二二年北京冬季奥运会筹办工作。</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牢牢把握正确舆论导向，健全社会舆情引导机制，传播正能量。加强网上思想文化阵地建设，实施网络内容建设工程，发展积极向上的网络文化，净化网络环境。推动传统媒体和新兴媒体融合发展，加快媒体数字化建设，打造一批新型主流媒体。优化媒体结构，规范传播秩序。加强国际传播能力建设，创新对外传播、文化交流、文化贸易方式，推动中华文化走出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四</w:t>
      </w:r>
      <w:r w:rsidRPr="00FB7205">
        <w:rPr>
          <w:rFonts w:cs="Arial"/>
          <w:sz w:val="30"/>
          <w:szCs w:val="30"/>
        </w:rPr>
        <w:t>)</w:t>
      </w:r>
      <w:r w:rsidRPr="00FB7205">
        <w:rPr>
          <w:rFonts w:cs="Arial" w:hint="eastAsia"/>
          <w:sz w:val="30"/>
          <w:szCs w:val="30"/>
        </w:rPr>
        <w:t>推动经济建设和国防建设融合发展。坚持发展和安全兼顾、富国和强军统一，实施军民融合发展战略，形成全要素、多领域、高效益的军民深度融合发展格局。</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同全面建成小康社会进程相一致，全面推进国防和军队建设。以党在新形势下的强军目标为引领，贯彻新形势下军事战略方针，加强军队党的建设和思想政治建设，加强各方向各领域军事斗争准备，加强新型作战力量建设，加快推进国防和军队改革，深入推进依法治军、从严治军。到二○二○年，基本完成国防和军队改革目标任务，基本实现机械化，信息化取得重大进展，构建能够打赢信息化战争、有效履行使命任务的中国特色现代军事力量体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健全军民融合发展的组织管理体系、工作运行体系、政策制度体系。建立国家和各省</w:t>
      </w:r>
      <w:r w:rsidRPr="00FB7205">
        <w:rPr>
          <w:rFonts w:cs="Arial"/>
          <w:sz w:val="30"/>
          <w:szCs w:val="30"/>
        </w:rPr>
        <w:t>(</w:t>
      </w:r>
      <w:r w:rsidRPr="00FB7205">
        <w:rPr>
          <w:rFonts w:cs="Arial" w:hint="eastAsia"/>
          <w:sz w:val="30"/>
          <w:szCs w:val="30"/>
        </w:rPr>
        <w:t>自治区、直辖市</w:t>
      </w:r>
      <w:r w:rsidRPr="00FB7205">
        <w:rPr>
          <w:rFonts w:cs="Arial"/>
          <w:sz w:val="30"/>
          <w:szCs w:val="30"/>
        </w:rPr>
        <w:t>)</w:t>
      </w:r>
      <w:r w:rsidRPr="00FB7205">
        <w:rPr>
          <w:rFonts w:cs="Arial" w:hint="eastAsia"/>
          <w:sz w:val="30"/>
          <w:szCs w:val="30"/>
        </w:rPr>
        <w:t>军民融合领导机构。制定统筹经济建设和国防建设专项规划。深化国防科技工业体制改革，建立国防科技协同创新机制。推进军民融合发展立法。在海洋、太空、网络空间等领域推出一批重大项目和举措，打造一批军民融合创新示范区，增强先进技术、产业产品、基础设施等军民共用的协调性。</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全民国防教育和后备力量建设。加强现代化武装警察部队建设。密切军政军民团结。党政军警民合力强边固防。各级党委和政府要积极支持国防建设和军队改革，人民解放军和武警部队要积极支援经济社会建设。</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b/>
          <w:sz w:val="30"/>
          <w:szCs w:val="30"/>
        </w:rPr>
      </w:pPr>
      <w:r w:rsidRPr="00FB7205">
        <w:rPr>
          <w:rFonts w:cs="Arial" w:hint="eastAsia"/>
          <w:b/>
          <w:sz w:val="30"/>
          <w:szCs w:val="30"/>
        </w:rPr>
        <w:t>五、坚持绿色发展，着力改善生态环境</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坚持绿色富国、绿色惠民，为人民提供更多优质生态产品，推动形成绿色发展方式和生活方式，协同推进人民富裕、国家富强、中国美丽。</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一</w:t>
      </w:r>
      <w:r w:rsidRPr="00FB7205">
        <w:rPr>
          <w:rFonts w:cs="Arial"/>
          <w:sz w:val="30"/>
          <w:szCs w:val="30"/>
        </w:rPr>
        <w:t>)</w:t>
      </w:r>
      <w:r w:rsidRPr="00FB7205">
        <w:rPr>
          <w:rFonts w:cs="Arial" w:hint="eastAsia"/>
          <w:sz w:val="30"/>
          <w:szCs w:val="30"/>
        </w:rPr>
        <w:t>促进人与自然和谐共生。有度有序利用自然，调整优化空间结构，划定农业空间和生态空间保护红线，构建科学合理的城市化格局、农业发展格局、生态安全格局、自然岸线格局。设立统一规范的国家生态文明试验区。</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根据资源环境承载力调节城市规模，依托山水地貌优化城市形态和功能，实行绿色规划、设计、施工标准。</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支持绿色清洁生产，推进传统制造业绿色改造，推动建立绿色低碳循环发展产业体系，鼓励企业工艺技术装备更新改造。发展绿色金融，设立绿色发展基金。</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加强资源环境国情和生态价值观教育，培养公民环境意识，推动全社会形成绿色消费自觉。</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sz w:val="30"/>
          <w:szCs w:val="30"/>
        </w:rPr>
        <w:t>(</w:t>
      </w:r>
      <w:r w:rsidRPr="00FB7205">
        <w:rPr>
          <w:rFonts w:cs="Arial" w:hint="eastAsia"/>
          <w:sz w:val="30"/>
          <w:szCs w:val="30"/>
        </w:rPr>
        <w:t>二</w:t>
      </w:r>
      <w:r w:rsidRPr="00FB7205">
        <w:rPr>
          <w:rFonts w:cs="Arial"/>
          <w:sz w:val="30"/>
          <w:szCs w:val="30"/>
        </w:rPr>
        <w:t>)</w:t>
      </w:r>
      <w:r w:rsidRPr="00FB7205">
        <w:rPr>
          <w:rFonts w:cs="Arial" w:hint="eastAsia"/>
          <w:sz w:val="30"/>
          <w:szCs w:val="30"/>
        </w:rPr>
        <w:t>加快建设主体功能区。发挥主体功能区作为国土空间开发保护基础制度的作用，落实主体功能区规划，完善政策，发布全国主体功能区规划图和农产品主产区、重点生态功能区目录，推动各地区依据主体功能定位发展。以主体功能区规划为基础统筹各类空间性规划，推进“多规合一”。</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动京津冀、长三角、珠三角等优化开发区域产业结构向高端高效发展，防治“城市病”，逐年减少建设用地增量。推动重点开发区域提高产业和人口集聚度。重点生态功能区实行产业准入负面清单。加大对农产品主产区和重点生态功能区的转移支付力度，强化激励性补偿，建立横向和流域生态补偿机制。整合设立一批国家公园。</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维护生物多样性，实施濒危野生动植物抢救性保护工程，建设救护繁育中心和基因库。强化野生动植物进出口管理，严防外来有害物种入侵。严厉打击象牙等野生动植物制品非法交易。</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以市县级行政区为单元，建立由空间规划、用途管制、领导干部自然资源资产离任审计、差异化绩效考核等构成的空间治理体系。</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（三）推动低碳循环发展。推进能源革命，加快能源技术创新，建设清洁低碳、安全高效的现代能源体系。提高非化石能源比重，推动</w:t>
      </w:r>
      <w:hyperlink r:id="rId27" w:tgtFrame="_blank" w:history="1">
        <w:r w:rsidRPr="00FB7205">
          <w:rPr>
            <w:rStyle w:val="Hyperlink"/>
            <w:rFonts w:cs="Arial" w:hint="eastAsia"/>
            <w:bCs/>
            <w:color w:val="auto"/>
            <w:sz w:val="30"/>
            <w:szCs w:val="30"/>
            <w:u w:val="none"/>
          </w:rPr>
          <w:t>煤炭</w:t>
        </w:r>
      </w:hyperlink>
      <w:r w:rsidRPr="00FB7205">
        <w:rPr>
          <w:rFonts w:cs="Arial" w:hint="eastAsia"/>
          <w:sz w:val="30"/>
          <w:szCs w:val="30"/>
        </w:rPr>
        <w:t>等化石能源清洁高效利用。加快发展风能、太阳能、生物质能、水能、地热能，安全高效发展核电。加强储能和智能电网建设，发展分布式能源，推行节能低碳电力调度。有序开放开采权，积极开发天然气、煤层气、页岩气。改革能源体制，形成有效竞争的市场机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推进交通运输低碳发展，实行公共交通优先，加强轨道交通建设，鼓励自行</w:t>
      </w:r>
      <w:hyperlink r:id="rId28" w:tgtFrame="_blank" w:history="1">
        <w:r w:rsidRPr="00FB7205">
          <w:rPr>
            <w:rStyle w:val="Hyperlink"/>
            <w:rFonts w:cs="宋体" w:hint="eastAsia"/>
            <w:bCs/>
            <w:color w:val="auto"/>
            <w:sz w:val="30"/>
            <w:szCs w:val="30"/>
            <w:u w:val="none"/>
          </w:rPr>
          <w:t>车</w:t>
        </w:r>
      </w:hyperlink>
      <w:r w:rsidRPr="00FB7205">
        <w:rPr>
          <w:rFonts w:cs="Arial" w:hint="eastAsia"/>
          <w:sz w:val="30"/>
          <w:szCs w:val="30"/>
        </w:rPr>
        <w:t>等绿色出行。实施新能源汽车推广计划，提高电动车产业化水平。提高建筑节能标准，推广绿色建筑和建材。</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主动控制碳排放，加强高能耗行业能耗管控，有效控制电力、</w:t>
      </w:r>
      <w:hyperlink r:id="rId29" w:tgtFrame="_blank" w:history="1">
        <w:r w:rsidRPr="00FB7205">
          <w:rPr>
            <w:rStyle w:val="Hyperlink"/>
            <w:rFonts w:cs="宋体" w:hint="eastAsia"/>
            <w:bCs/>
            <w:color w:val="auto"/>
            <w:sz w:val="30"/>
            <w:szCs w:val="30"/>
            <w:u w:val="none"/>
          </w:rPr>
          <w:t>钢铁</w:t>
        </w:r>
      </w:hyperlink>
      <w:r w:rsidRPr="00FB7205">
        <w:rPr>
          <w:rFonts w:cs="Arial" w:hint="eastAsia"/>
          <w:sz w:val="30"/>
          <w:szCs w:val="30"/>
        </w:rPr>
        <w:t>、建材、化工等重点行业碳排放，支持优化开发区域率先实现碳排放峰值目标，实施近零碳排放区示范工程。</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实施循环发展引领计划，推行企业循环式生产、产业循环式组合、园区循环式改造，减少单位产出物质消耗。加强生活垃圾分类回收和再生资源回收的衔接，推进生产系统和生活系统循环链接。</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（四）全面节约和高效利用资源。坚持节约优先，树立节约集约循环利用的资源观。</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强化约束性指标管理，实行能源和水资源消耗、建设用地等总量和强度双控行动。实施全民节能行动计划，提高节能、节水、节地、节材、节矿标准，开展能效、水效领跑者引领行动。</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行最严格的水资源管理制度，以水定产、以水定城，建设节水型社会。合理制定水价，编制节水规划，实施雨洪资源利用、再生水利用、海水淡化工程，建设国家地下水监测系统，开展地下水超采区综合治理。坚持最严格的节约用地制度，调整建设用地结构，降低工业用地比例，推进城镇低效用地再开发和工矿废弃地复垦，严格控制农村集体建设用地规模。探索实行耕地轮作休耕制度试点。</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建立健全用能权、用水权、排污权、碳排放权初始分配制度，创新有偿使用、预算管理、投融资机制，培育和发展交易市场。推行合同能源管理和合同节水管理。</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倡导合理消费，力戒奢侈浪费，制止奢靡之风。在生产、流通、仓储、消费各环节落实全面节约。管住公款消费，深入开展反过度包装、反食品浪费、反过度消费行动，推动形成勤俭节约的社会风尚。</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（五）加大环境治理力度。以提高环境质量为核心，实行最严格的环境保护制度，形成政府、企业、公众共治的环境治理体系。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进多污染物综合防治和环境治理，实行联防联控和流域共治，深入实施大气、水、土壤污染防治行动计划。实施工业污染源全面达标排放计划，实现城镇生活污水垃圾处理设施全覆盖和稳定运行。扩大污染物总量控制范围，将细颗粒物等环境质量指标列入约束性指标。坚持城乡环境治理并重，加大农业面源污染防治力度，统筹农村饮水安全、改水改厕、垃圾处理，推进种养业废弃物资源化利用、无害化处置。</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改革环境治理基础制度，建立覆盖所有固定污染源的企业排放许可制，实行省以下环保机构监测监察执法垂直管理制度。建立全国统一的实时在线环境监控系统。健全环境信息公布制度。探索建立跨地区环保机构。开展环保督察巡视，严格环保执法。</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六）筑牢生态安全屏障。坚持保护优先、自然恢复为主，实施山水林田湖生态保护和修复工程，构建生态廊道和生物多样性保护网络，全面提升森林、河湖、湿地、草原、海洋等自然生态系统稳定性和生态服务功能。</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开展大规模国土绿化行动，加强林业重点工程建设，完善天然林保护制度，全面停止天然林商业性采伐，增加森林面积和蓄积量。发挥国有林区林场在绿化国土中的带动作用。扩大退耕还林还草，加强草原保护。严禁移植天然大树进城。创新产权模式，引导各方面资金投入植树造林。</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水生态保护，系统整治江河流域，连通江河湖库水系，开展退耕还湿、退养还滩。推进荒漠化、石漠化、水土流失综合治理。强化江河源头和水源涵养区生态保护。开展蓝色海湾整治行动。加强地质灾害防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b/>
          <w:sz w:val="30"/>
          <w:szCs w:val="30"/>
        </w:rPr>
      </w:pPr>
      <w:r w:rsidRPr="00FB7205">
        <w:rPr>
          <w:rFonts w:cs="Arial" w:hint="eastAsia"/>
          <w:b/>
          <w:sz w:val="30"/>
          <w:szCs w:val="30"/>
        </w:rPr>
        <w:t>六、坚持开放发展，着力实现合作共赢</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开创对外开放新局面，必须丰富对外开放内涵，提高对外开放水平，协同推进战略互信、经贸合作、人文交流，努力形成深度融合的互利合作格局。</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（一）完善对外开放战略布局。推进双向开放，促进国内国际要素有序流动、资源高效配置、市场深度融合。</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完善对外开放区域布局，加强内陆沿边地区口岸和基础设施建设，开辟跨境多式联运交通走廊，发展外向型产业集群，形成各有侧重的对外开放基地。支持沿海地区全面参与全球经济合作和竞争，培育有全球影响力的先进制造基地和经济区。提高边境经济合作区、跨境经济合作区发展水平。</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加快对外贸易优化升级，从外贸大国迈向贸易强国。完善对外贸易布局，创新外贸发展模式，加强</w:t>
      </w:r>
      <w:hyperlink r:id="rId30" w:tgtFrame="_blank" w:history="1">
        <w:r w:rsidRPr="00FB7205">
          <w:rPr>
            <w:rStyle w:val="Hyperlink"/>
            <w:rFonts w:cs="宋体" w:hint="eastAsia"/>
            <w:bCs/>
            <w:color w:val="auto"/>
            <w:sz w:val="30"/>
            <w:szCs w:val="30"/>
            <w:u w:val="none"/>
          </w:rPr>
          <w:t>营销</w:t>
        </w:r>
      </w:hyperlink>
      <w:r w:rsidRPr="00FB7205">
        <w:rPr>
          <w:rFonts w:cs="Arial" w:hint="eastAsia"/>
          <w:sz w:val="30"/>
          <w:szCs w:val="30"/>
        </w:rPr>
        <w:t>和售后服务网络建设，提高传统优势产品竞争力，巩固出口市场份额，推动外贸向优质优价、优进优出转变，壮大装备制造等新的出口主导产业。发展服务贸易。实行积极的进口政策，向全球扩大市场开放。</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完善投资布局，扩大开放领域，放宽准入限制，积极有效引进境外资金和先进技术。支持企业扩大对外投资，推动装备、技术、标准、服务走出去，深度融入全球产业链、价值链、物流链，建设一批大宗商品境外生产基地，培育一批跨国企业。积极搭建国际产能和装备制造合作金融服务平台。</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二）形成对外开放新体制。完善法治化、国际化、便利化的营商环境，健全有利于合作共赢并同国际贸易投资规则相适应的体制机制。建立便利跨境电子商务等新型贸易方式的体制，健全服务贸易促进体系，全面实施单一窗口和通关一体化。提高自由贸易试验区建设质量，在更大范围推广复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全面实行准入前国民待遇加负面清单管理制度，促进内外资企业一视同仁、公平竞争。完善境外投资管理，健全对外投资促进政策和服务体系。有序扩大服务业对外开放，扩大银行、保险、证券、养老等市场准入。</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扩大金融业双向开放。有序实现</w:t>
      </w:r>
      <w:hyperlink r:id="rId31" w:tgtFrame="_blank" w:history="1">
        <w:r w:rsidRPr="00FB7205">
          <w:rPr>
            <w:rStyle w:val="Hyperlink"/>
            <w:rFonts w:cs="Arial" w:hint="eastAsia"/>
            <w:bCs/>
            <w:color w:val="auto"/>
            <w:sz w:val="30"/>
            <w:szCs w:val="30"/>
            <w:u w:val="none"/>
          </w:rPr>
          <w:t>人民</w:t>
        </w:r>
        <w:r w:rsidRPr="00FB7205">
          <w:rPr>
            <w:rStyle w:val="Hyperlink"/>
            <w:rFonts w:cs="宋体" w:hint="eastAsia"/>
            <w:bCs/>
            <w:color w:val="auto"/>
            <w:sz w:val="30"/>
            <w:szCs w:val="30"/>
            <w:u w:val="none"/>
          </w:rPr>
          <w:t>币</w:t>
        </w:r>
      </w:hyperlink>
      <w:r w:rsidRPr="00FB7205">
        <w:rPr>
          <w:rFonts w:cs="Arial" w:hint="eastAsia"/>
          <w:sz w:val="30"/>
          <w:szCs w:val="30"/>
        </w:rPr>
        <w:t>资本项目可兑换，推动</w:t>
      </w:r>
      <w:hyperlink r:id="rId32" w:tgtFrame="_blank" w:history="1">
        <w:r w:rsidRPr="00FB7205">
          <w:rPr>
            <w:rStyle w:val="Hyperlink"/>
            <w:rFonts w:cs="Arial" w:hint="eastAsia"/>
            <w:bCs/>
            <w:color w:val="auto"/>
            <w:sz w:val="30"/>
            <w:szCs w:val="30"/>
            <w:u w:val="none"/>
          </w:rPr>
          <w:t>人民</w:t>
        </w:r>
        <w:r w:rsidRPr="00FB7205">
          <w:rPr>
            <w:rStyle w:val="Hyperlink"/>
            <w:rFonts w:cs="宋体" w:hint="eastAsia"/>
            <w:bCs/>
            <w:color w:val="auto"/>
            <w:sz w:val="30"/>
            <w:szCs w:val="30"/>
            <w:u w:val="none"/>
          </w:rPr>
          <w:t>币</w:t>
        </w:r>
      </w:hyperlink>
      <w:r w:rsidRPr="00FB7205">
        <w:rPr>
          <w:rFonts w:cs="Arial" w:hint="eastAsia"/>
          <w:sz w:val="30"/>
          <w:szCs w:val="30"/>
        </w:rPr>
        <w:t>加入特别提款权，成为可兑换、可自由使用货币。转变外汇管理和使用方式，从正面清单转变为负面清单。放宽境外投资汇兑限制，放宽企业和个人外汇管理要求，放宽跨国公司资金境外运作限制。加强国际收支监测，保持国际收支基本平衡。推进资本市场双向开放，改进并逐步取消境内外投资额度限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推动同更多国家签署高标准双边投资协定、司法协助协定，争取同更多国家互免或简化签证手续。构建海外利益保护体系。完善反洗钱、反恐怖融资、反逃税监管措施，完善风险防范体制机制。</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三）推进“一带一路”建设。秉持亲诚惠容，坚持共商共建共享原则，完善双边和多边合作机制，以企业为主体，实行市场化运作，推进同有关国家和地区多领域互利共赢的务实合作，打造陆海内外联动、东西双向开放的全面开放新格局。</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推进基础设施互联互通和国际</w:t>
      </w:r>
      <w:hyperlink r:id="rId33" w:tgtFrame="_blank" w:history="1">
        <w:r w:rsidRPr="00FB7205">
          <w:rPr>
            <w:rStyle w:val="Hyperlink"/>
            <w:rFonts w:cs="Arial" w:hint="eastAsia"/>
            <w:bCs/>
            <w:color w:val="auto"/>
            <w:sz w:val="30"/>
            <w:szCs w:val="30"/>
            <w:u w:val="none"/>
          </w:rPr>
          <w:t>大通</w:t>
        </w:r>
      </w:hyperlink>
      <w:r w:rsidRPr="00FB7205">
        <w:rPr>
          <w:rFonts w:cs="Arial" w:hint="eastAsia"/>
          <w:sz w:val="30"/>
          <w:szCs w:val="30"/>
        </w:rPr>
        <w:t>道建设，共同建设国际经济合作走廊。加强能源资源合作，提高就地加工转化率。共建境外产业集聚区，推动建立当地产业体系，广泛开展教育、科技、文化、旅游、卫生、环保等领域合作，造福当地民众。</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加强同国际金融机构合作，参与亚洲基础设施投资银行、金砖国家新开发银行建设，发挥丝路基金作用，吸引国际资金共建开放多元共赢的金融合作平台。</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四）深化内地和港澳、大陆和台湾地区合作发展。全面准确贯彻“一国两制”、“港人治港”、“澳人治澳”、高度自治的方针，发挥港澳独特优势，提升港澳在国家经济发展和对外开放中的地位和功能，支持港澳发展经济、改善民生、推进民主、促进和谐。</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支持香港巩固国际金融、航运、贸易三大中心地位，参与国家双向开放、“一带一路”建设。支持香港强化全球离岸人民币业务枢纽地位，推动融资、商贸、物流、专业服务等向高端高增值方向发展。支持澳门建设世界旅游休闲中心、中国与葡语国家商贸合作服务平台，促进澳门经济适度多元可持续发展。</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加大内地对港澳开放力度，加快前海、南沙、横琴等粤港澳合作平台建设。加深内地同港澳在社会、民生、科技、文化、教育、环保等领域交流合作。深化泛珠三角等区域合作。</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坚持“九二共识”和一个中国原则，秉持“两岸一家亲”，以互利共赢方式深化两岸经济合作。推动两岸产业合作协调发展、金融业合作及贸易投资等双向开放合作。推进海峡西岸经济区建设，打造平潭等对台合作平台。扩大两岸人员往来，深化两岸农业、文化、教育、科技、社会等领域交流合作，增进两岸同胞福祉，让更多台湾普通民众、青少年和中小企业受益。</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五）积极参与全球经济治理。推动国际经济治理体系改革完善，积极引导全球经济议程，促进国际经济秩序朝着平等公正、合作共赢的方向发展。加强宏观经济政策国际协调，促进全球经济平衡、金融安全、经济稳定增长。积极参与网络、深海、极地、空天等新领域国际规则制定。</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推动多边贸易谈判进程，促进多边贸易体制均衡、共赢、包容发展，形成公正、合理、透明的国际经贸规则体系。支持发展中国家平等参与全球经济治理，促进国际货币体系和国际金融监管改革。</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加快实施自由贸易区战略，推进区域全面经济伙伴关系协定谈判，推进亚太自由贸易区建设，致力于形成面向全球的高标准自由贸易区网络。</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（六）积极承担国际责任和义务。坚持共同但有区别的责任原则、公平原则、各自能力原则，积极参与应对全球气候变化谈判，落实减排承诺。</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主动参与二○三○年可持续发展议程。</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维护国际公共安全，反对一切形式的恐怖主义，积极支持并参与联合国维和行动，加强防扩散国际合作，参与管控热点敏感问题，共同维护国际通道安全。加强多边和双边协调，参与维护全球网络安全。推动国际反腐败合作。</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b/>
          <w:sz w:val="30"/>
          <w:szCs w:val="30"/>
        </w:rPr>
      </w:pPr>
      <w:r w:rsidRPr="00FB7205">
        <w:rPr>
          <w:rFonts w:cs="Arial" w:hint="eastAsia"/>
          <w:b/>
          <w:sz w:val="30"/>
          <w:szCs w:val="30"/>
        </w:rPr>
        <w:t>七、坚持共享发展，着力增进人民福祉</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按照人人参与、人人尽力、人人享有的要求，坚守底线、突出重点、完善制度、引导预期，注重机会公平，保障基本民生，实现全体人民共同迈入全面小康社会。</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（一）增加公共服务供给。坚持普惠性、保基本、均等化、可持续方向，从解决人民最关心最直接最现实的利益问题入手，增强政府职责，提高公共服务共建能力和共享水平。</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义务教育、就业服务、社会保障、基本医疗和公共卫生、公共文化、环境保护等基本公共服务，努力实现全覆盖。加大对革命老区、民族地区、边疆地区、贫困地区的转移支付。加强对特定人群特殊困难的帮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创新公共服务提供方式，能由政府购买服务提供的，政府不再直接承办；能由政府和社会资本合作提供的，广泛吸引社会资本参与。加快社会事业改革。</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（二）实施脱贫攻坚工程。农村贫困人口脱贫是全面建成小康社会最艰巨的任务。必须充分发挥政治优势和制度优势，坚决打赢脱贫攻坚战。</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施精准扶贫、精准脱贫，因人因地施策，提高扶贫实效。分类扶持贫困家庭，对有劳动能力的支持发展特色产业和转移就业，对“一方水土养不起一方人”的实施扶贫搬迁，对生态特别重要和脆弱的实行生态保护扶贫，对丧失劳动能力的实施兜底性保障政策，对因病致贫的提供医疗救助保障。实行低保政策和扶贫政策衔接，对贫困人口应保尽保。</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扩大贫困地区基础设施覆盖面，因地制宜解决通路、通水、通电、通网络等问题。对在贫困地区开发水电、矿产资源占用集体土地的，试行给原住居民集体股权方式进行补偿，探索对贫困人口实行资产收益扶持制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提高贫困地区基础教育质量和医疗服务水平，推进贫困地区基本公共服务均等化。建立健全农村留守儿童和妇女、老人关爱服务体系。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行脱贫工作责任制。进一步完善中央统筹、省（自治区、直辖市）负总责、市（地）县抓落实的工作机制。强化脱贫工作责任考核，对贫困县重点考核脱贫成效。加大中央和省级财政扶贫投入，发挥政策性金融和商业性金融的互补作用，整合各类扶贫资源，开辟扶贫开发新的资金渠道。健全东西部协作和党政机关、部队、人民团体、国有企业定点扶贫机制，激励各类企业、社会组织、个人自愿采取包干方式参与扶贫。把革命老区、民族地区、边疆地区、集中连片贫困地区作为脱贫攻坚重点。</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三）提高教育质量。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动义务教育均衡发展，全面提高教育教学质量。普及高中阶段教育，逐步分类推进中等职业教育免除学杂费，率先从建档立卡的家庭经济困难学生实施普通高中免除学杂费。发展学前教育，鼓励普惠性幼儿园发展。完善资助方式，实现家庭经济困难学生资助全覆盖。</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促进教育公平。加快城乡义务教育公办学校标准化建设，加强教师队伍特别是乡村教师队伍建设，推进城乡教师交流。办好特殊教育。</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提高高校教学水平和创新能力，使若干高校和一批学科达到或接近世界一流水平。建设现代职业教育体系，推进产教融合、校企合作。优化学科专业布局和人才培养机制，鼓励具备条件的普通本科高校向应用型转变。</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落实并深化考试招生制度改革和教育教学改革。建立个人学习账号和学分累计制度，畅通继续教育、终身学习通道。推进教育信息化，发展远程教育，扩大优质教育资源覆盖面。完善教育督导，加强社会监督。支持和规范民办教育发展，鼓励社会力量和民间资本提供多样化教育服务。</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（四）促进就业创业。坚持就业优先战略，实施更加积极的就业政策，创造更多就业岗位，着力解决结构性就业矛盾。完善创业扶持政策，鼓励以创业带就业，建立面向人人的创业服务平台。</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统筹人力资源市场，打破城乡、地区、行业分割和身份、性别歧视，维护劳动者平等就业权利。加强对灵活就业、新就业形态的支持，促进劳动者自主就业。落实高校毕业生就业促进和创业引领计划，带动青年就业创业。加强就业援助，帮助就业困难者就业。</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行终身职业技能培训制度。实施新生代农民工职业技能提升计划。开展贫困家庭子女、未升学初高中毕业生、农民工、失业人员和转岗职工、退役军人免费接受职业培训行动。推行工学结合、校企合作的技术工人培养模式，推行企业新型学徒制。提高技术工人待遇，完善职称评定制度，推广专业技术职称、技能等级等同大城市落户挂钩做法。</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提高劳动力素质、劳动参与率、劳动生产率，增强劳动力市场灵活性，促进劳动力在地区、行业、企业之间自由流动。建立和谐劳动关系，维护职工和企业合法权益。</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完善就业服务体系，提高就业服务能力。完善就业失业统计指标体系。</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（五）缩小收入差距。坚持居民收入增长和经济增长同步、劳动报酬提高和劳动生产率提高同步，持续增加城乡居民收入。调整国民收入分配格局，规范初次分配，加大再分配调节力度。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健全科学的工资水平决定机制、正常增长机制、支付保障机制，推行企业工资集体协商制度。完善最低工资增长机制，完善市场评价要素贡献并按贡献分配的机制，完善适应机关事业单位特点的工资制度。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行有利于缩小收入差距的政策，明显增加低收入劳动者收入，扩大中等收入者比重。加快建立综合和分类相结合的个人所得税制。多渠道增加居民财产性收入。规范收入分配秩序，保护合法收入，规范隐性收入，遏制以权力、行政垄断等非市场因素获取收入，取缔非法收入。</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支持慈善事业发展，广泛动员社会力量开展社会救济和社会互助、志愿服务活动。完善鼓励回馈社会、扶贫济困的税收政策。</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（六）建立更加公平更可持续的社会保障制度。实施全民参保计划，基本实现法定人员全覆盖。坚持精算平衡，完善筹资机制，分清政府、企业、个人等的责任。适当降低社会保险费率。完善社会保险体系。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完善职工养老保险个人账户制度，健全多缴多得激励机制。实现职工基础养老金全国统筹，建立基本养老金合理调整机制。拓宽社会保险基金投资渠道，加强风险管理，提高投资回报率。逐步提高国有资本收益上缴公共财政比例，划转部分国有资本充实社保基金。出台渐进式延迟退休年龄政策。发展职业年金、企业年金、商业养老保险。</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健全医疗保险稳定可持续筹资和报销比例调整机制，研究实行职工退休人员医保缴费参保政策。全面实施城乡居民大病保险制度。改革医保支付方式，发挥医保控费作用。改进个人账户，开展门诊费用统筹。实现跨省异地安置退休人员住院医疗费用直接结算。整合城乡居民医保政策和经办管理。鼓励发展补充医疗保险和商业健康保险。鼓励商业保险机构参与医保经办。将生育保险和基本医疗保险合并实施。</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统筹救助体系，强化政策衔接，推进制度整合，确保困难群众基本生活。</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（七）推进健康中国建设。深化医药卫生体制改革，实行医疗、医保、医药联动，推进医药分开，实行分级诊疗，建立覆盖城乡的基本医疗卫生制度和现代医院管理制度。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全面推进公立医院综合改革，坚持公益属性，破除逐利机制，建立符合医疗行业特点的人事薪酬制度。优化医疗卫生机构布局，健全上下联动、衔接互补的医疗服务体系，完善基层医疗服务模式，发展远程医疗。促进医疗资源向基层、农村流动，推进全科医生、家庭医生、急需领域医疗服务能力提高、电子健康档案等工作。鼓励社会力量兴办健康服务业，推进非营利性民营医院和公立医院同等待遇。加强医疗质量监管，完善纠纷调解机制，构建和谐医患关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坚持中西医并重，促进中医药、民族医药发展。完善基本药物制度，健全药品供应保障机制，理顺药品价格，增加艾滋病防治等特殊药物免费供给。提高药品质量，确保用药安全。加强传染病、慢性病、地方病等重大疾病综合防治和职业病危害防治，通过多种方式降低大病慢性病医疗费用。倡导健康生活方式，加强心理健康服务。</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实施食品安全战略，形成严密高效、社会共治的食品安全治理体系，让人民群众吃得放心。</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八）促进人口均衡发展。坚持计划生育的基本国策，完善人口发展战略。全面实施一对夫妇可生育两个孩子政策。提高生殖健康、妇幼保健、托幼等公共服务水平。帮扶存在特殊困难的计划生育家庭。注重家庭发展。</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积极开展应对人口老龄化行动，弘扬敬老、养老、助老社会风尚，建设以居家为基础、社区为依托、机构为补充的多层次养老服务体系，推动医疗卫生和养老服务相结合，探索建立长期护理保险制度。全面放开养老服务市场，通过购买服务、股权合作等方式支持各类市场主体增加养老服务和产品供给。</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坚持男女平等基本国策，保障妇女和未成年人权益。支持残疾人事业发展，健全扶残助残服务体系。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b/>
          <w:sz w:val="30"/>
          <w:szCs w:val="30"/>
        </w:rPr>
      </w:pPr>
      <w:r w:rsidRPr="00FB7205">
        <w:rPr>
          <w:rFonts w:cs="Arial" w:hint="eastAsia"/>
          <w:b/>
          <w:sz w:val="30"/>
          <w:szCs w:val="30"/>
        </w:rPr>
        <w:t>八、加强和改善党的领导，为实现“十三五”规划提供坚强保证</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发展是党执政兴国的第一要务。各级党委必须深化对发展规律的认识，提高领导发展能力和水平，推进国家治理体系和治理能力现代化，更好推动经济社会发展。</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一）完善党领导经济社会发展工作体制机制。坚持党总揽全局、协调各方，发挥各级党委（党组）领导核心作用，加强制度化建设，改进工作体制机制和方式方法，强化全委会决策和监督作用。提高决策科学化水平，完善党委研究经济社会发展战略、定期分析经济形势、研究重大方针政策的工作机制，健全决策咨询机制。完善信息发布制度。</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优化领导班子知识结构和专业结构，注重培养选拔政治强、懂专业、善治理、敢担当、作风正的领导干部，提高专业化水平。深化干部人事制度改革，完善政绩考核评价体系和奖惩机制，调动各级干部工作积极性、主动性、创造性。</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加强党的各级组织建设，强化基层党组织整体功能，发挥战斗堡垒作用和党员先锋模范作用，激励广大干部开拓进取、攻坚克难，更好带领群众全面建成小康社会。</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反腐倡廉建设永远在路上，反腐不能停步、不能放松。要坚持全面从严治党，落实“三严三实”要求，严明党的纪律和规矩，落实党风廉政建设主体责任和监督责任，健全改进作风长效机制，强化权力运行制约和监督，巩固反腐败成果，构建不敢腐、不能腐、不想腐的有效机制，努力实现干部清正、政府清廉、政治清明，为经济社会发展营造良好政治生态。</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二）动员人民群众团结奋斗。充分发扬民主，贯彻党的群众路线，提高宣传和组织群众能力，加强经济社会发展重大问题和涉及群众切身利益问题的协商，依法保障人民各项权益，激发各族人民建设祖国的主人翁意识。</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思想政治工作，创新群众工作体制机制和方式方法，注重发挥工会、共青团、妇联等群团组织的作用，正确处理人民内部矛盾，最大限度凝聚全社会推进改革发展、维护社会和谐稳定的共识和力量。高度重视做好意识形态领域工作，切实维护意识形态安全。</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巩固和发展最广泛的爱国统一战线，全面落实党的知识分子、民族、宗教、侨务等政策，充分发挥民主党派、工商联和无党派人士作用，深入开展民族团结进步宣传教育，引导宗教与社会主义社会相适应，促进政党关系、民族关系、宗教关系、阶层关系、海内外同胞关系和谐，巩固全国各族人民大团结，加强海内外中华儿女大团结。</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（三）加快建设人才强国。深入实施人才优先发展战略，推进人才发展体制改革和政策创新，形成具有国际竞争力的人才制度优势。</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推动人才结构战略性调整，突出“高精尖缺”导向，实施重大人才工程，着力</w:t>
      </w:r>
      <w:hyperlink r:id="rId34" w:tgtFrame="_blank" w:history="1">
        <w:r w:rsidRPr="00FB7205">
          <w:rPr>
            <w:rStyle w:val="Hyperlink"/>
            <w:rFonts w:cs="宋体" w:hint="eastAsia"/>
            <w:bCs/>
            <w:color w:val="auto"/>
            <w:sz w:val="30"/>
            <w:szCs w:val="30"/>
            <w:u w:val="none"/>
          </w:rPr>
          <w:t>发现</w:t>
        </w:r>
      </w:hyperlink>
      <w:r w:rsidRPr="00FB7205">
        <w:rPr>
          <w:rFonts w:cs="Arial" w:hint="eastAsia"/>
          <w:sz w:val="30"/>
          <w:szCs w:val="30"/>
        </w:rPr>
        <w:t>、培养、集聚战略科学家、科技领军人才、企业家人才、高技能人才队伍。实施更开放的创新人才引进政策，更大力度引进急需紧缺人才，聚天下英才而用之。发挥政府投入引导作用，鼓励企业、高校、科研院所、社会组织、个人等有序参与人才资源开发和人才引进。</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优化人力资本配置，清除人才流动障碍，提高社会横向和纵向流动性。完善人才评价激励机制和服务保障体系，营造有利于人人皆可成才和青年人才脱颖而出的社会环境，健全有利于人才向基层、中西部地区流动的政策体系。</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（四）运用法治思维和法治方式推动发展。厉行法治是发展社会主义市场经济的内在要求。必须坚持依法执政，全面提高党依据宪法法律治国理政、依据党内法规管党治党的能力和水平。</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加强党对立法工作的领导。加快重点领域立法，坚持立改废释并举，深入推进科学立法、民主立法，加快形成完备的法律规范体系。</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法治政府建设，依法设定权力、行使权力、制约权力、监督权力，依法调控和治理经济，推行综合执法，实现政府活动全面纳入法治轨道。深化司法体制改革，尊重司法规律，促进司法公正，完善对权利的司法保障、对权力的司法监督。弘扬社会主义法治精神，增强全社会特别是公职人员尊法学法守法用法观念，在全社会形成良好法治氛围和法治习惯。</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五）加强和创新社会治理。建设平安中国，完善党委领导、政府主导、社会协同、公众参与、法治保障的社会治理体制，推进社会治理精细化，构建全民共建共享的社会治理格局。健全利益表达、利益协调、利益保护机制，引导群众依法行使权利、表达诉求、解决纠纷。增强社区服务功能，实现政府治理和社会调节、居民自治良性互动。</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加强社会治理基础制度建设，建立国家人口基础信息库、统一社会信用代码制度和相关实名登记制度，完善社会信用体系，健全社会心理服务体系和疏导机制、危机干预机制。</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完善社会治安综合治理体制机制，以信息化为支撑加快建设社会治安立体防控体系，建设基础综合服务管理平台。落实重大决策社会稳定风险评估制度，完善社会矛盾排查预警和调处化解综合机制，加强和改进信访和调解工作，有效预防和化解矛盾纠纷。严密防范、依法惩治违法犯罪活动，维护社会秩序。</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牢固树立安全发展观念，坚持人民利益至上，加强全民安全意识教育，健全公共安全体系。完善和落实安全生产责任和管理制度，实行党政同责、一岗双责、失职追责，强化预防治本，改革安全评审制度，健全预警应急机制，加大监管执法力度，及时排查化解安全隐患，坚决遏制重特大安全事故频发势头。实施危险化学品和化工企业生产、仓储安全环保搬迁工程，加强安全生产基础能力和防灾减灾能力建设，切实维护人民生命财产安全。</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w:t>
      </w:r>
    </w:p>
    <w:p w:rsidR="00031DC1" w:rsidRPr="00FB7205" w:rsidRDefault="00031DC1" w:rsidP="006E5BDD">
      <w:pPr>
        <w:pStyle w:val="NormalWeb"/>
        <w:shd w:val="clear" w:color="auto" w:fill="FFFFFF"/>
        <w:spacing w:before="0" w:beforeAutospacing="0" w:after="0" w:afterAutospacing="0"/>
        <w:ind w:firstLine="420"/>
        <w:jc w:val="both"/>
        <w:rPr>
          <w:rFonts w:cs="Arial"/>
          <w:sz w:val="30"/>
          <w:szCs w:val="30"/>
        </w:rPr>
      </w:pPr>
      <w:r w:rsidRPr="00FB7205">
        <w:rPr>
          <w:rFonts w:cs="Arial" w:hint="eastAsia"/>
          <w:sz w:val="30"/>
          <w:szCs w:val="30"/>
        </w:rPr>
        <w:t>（六）确保“十三五”规划建议的目标任务落到实处。制定“十三五”规划纲要和专项规划，要坚决贯彻党中央决策部署，落实本建议确定的发展理念、主要目标、重点任务、重大举措。各地区要从实际出发，制定本地区“十三五”规划。各级各类规划要增加明确反映创新、协调、绿色、开放、共享发展理念的指标，增加政府履行职责的约束性指标，把全会确定的各项决策部署落到实处。</w:t>
      </w:r>
    </w:p>
    <w:p w:rsidR="00031DC1" w:rsidRPr="00FB7205" w:rsidRDefault="00031DC1" w:rsidP="00FB7205">
      <w:pPr>
        <w:pStyle w:val="NormalWeb"/>
        <w:shd w:val="clear" w:color="auto" w:fill="FFFFFF"/>
        <w:spacing w:before="0" w:beforeAutospacing="0" w:after="0" w:afterAutospacing="0"/>
        <w:ind w:firstLineChars="190" w:firstLine="31680"/>
        <w:jc w:val="both"/>
        <w:rPr>
          <w:rFonts w:cs="Arial"/>
          <w:sz w:val="30"/>
          <w:szCs w:val="30"/>
        </w:rPr>
      </w:pPr>
      <w:r w:rsidRPr="00FB7205">
        <w:rPr>
          <w:rFonts w:cs="Arial" w:hint="eastAsia"/>
          <w:sz w:val="30"/>
          <w:szCs w:val="30"/>
        </w:rPr>
        <w:t>实现“十三五”时期发展目标，前景光明，任务繁重。全党全国各族人民要更加紧密地团结在以习近平同志为总书记的党中央周围，万众一心，艰苦奋斗，共同夺取全面建成小康社会决胜阶段的伟大胜利！</w:t>
      </w:r>
    </w:p>
    <w:p w:rsidR="00031DC1" w:rsidRPr="00FB7205" w:rsidRDefault="00031DC1" w:rsidP="006E5BDD">
      <w:pPr>
        <w:rPr>
          <w:rFonts w:ascii="宋体"/>
          <w:sz w:val="30"/>
          <w:szCs w:val="30"/>
        </w:rPr>
      </w:pPr>
    </w:p>
    <w:p w:rsidR="00031DC1" w:rsidRPr="00FB7205" w:rsidRDefault="00031DC1" w:rsidP="006E5BDD">
      <w:pPr>
        <w:rPr>
          <w:rFonts w:ascii="宋体"/>
          <w:sz w:val="30"/>
          <w:szCs w:val="30"/>
        </w:rPr>
      </w:pPr>
    </w:p>
    <w:p w:rsidR="00031DC1" w:rsidRPr="00FB7205" w:rsidRDefault="00031DC1" w:rsidP="006E5BDD">
      <w:pPr>
        <w:rPr>
          <w:rFonts w:ascii="宋体"/>
          <w:sz w:val="30"/>
          <w:szCs w:val="30"/>
        </w:rPr>
      </w:pPr>
    </w:p>
    <w:p w:rsidR="00031DC1" w:rsidRPr="00FB7205" w:rsidRDefault="00031DC1" w:rsidP="006E5BDD">
      <w:pPr>
        <w:rPr>
          <w:rFonts w:ascii="宋体"/>
          <w:sz w:val="30"/>
          <w:szCs w:val="30"/>
        </w:rPr>
      </w:pPr>
    </w:p>
    <w:p w:rsidR="00031DC1" w:rsidRPr="00FB7205" w:rsidRDefault="00031DC1" w:rsidP="006E5BDD">
      <w:pPr>
        <w:rPr>
          <w:rFonts w:ascii="宋体"/>
          <w:sz w:val="30"/>
          <w:szCs w:val="30"/>
        </w:rPr>
      </w:pPr>
    </w:p>
    <w:p w:rsidR="00031DC1" w:rsidRPr="00FB7205" w:rsidRDefault="00031DC1" w:rsidP="006E5BDD">
      <w:pPr>
        <w:widowControl/>
        <w:shd w:val="clear" w:color="auto" w:fill="FFFFFF"/>
        <w:jc w:val="center"/>
        <w:outlineLvl w:val="1"/>
        <w:rPr>
          <w:rFonts w:ascii="宋体" w:cs="宋体"/>
          <w:b/>
          <w:bCs/>
          <w:kern w:val="36"/>
          <w:sz w:val="36"/>
          <w:szCs w:val="36"/>
        </w:rPr>
      </w:pPr>
      <w:r w:rsidRPr="00FB7205">
        <w:rPr>
          <w:rFonts w:ascii="宋体" w:hAnsi="宋体" w:cs="宋体" w:hint="eastAsia"/>
          <w:b/>
          <w:bCs/>
          <w:kern w:val="36"/>
          <w:sz w:val="36"/>
          <w:szCs w:val="36"/>
        </w:rPr>
        <w:t>以新的发展理念为引领</w:t>
      </w:r>
      <w:r w:rsidRPr="00FB7205">
        <w:rPr>
          <w:rFonts w:ascii="宋体" w:cs="宋体"/>
          <w:b/>
          <w:bCs/>
          <w:kern w:val="36"/>
          <w:sz w:val="36"/>
          <w:szCs w:val="36"/>
        </w:rPr>
        <w:br/>
      </w:r>
      <w:r w:rsidRPr="00FB7205">
        <w:rPr>
          <w:rFonts w:ascii="宋体" w:hAnsi="宋体" w:cs="宋体" w:hint="eastAsia"/>
          <w:b/>
          <w:bCs/>
          <w:kern w:val="36"/>
          <w:sz w:val="36"/>
          <w:szCs w:val="36"/>
        </w:rPr>
        <w:t>全面提高教育质量</w:t>
      </w:r>
      <w:r w:rsidRPr="00FB7205">
        <w:rPr>
          <w:rFonts w:ascii="宋体" w:hAnsi="宋体" w:cs="宋体"/>
          <w:b/>
          <w:bCs/>
          <w:kern w:val="36"/>
          <w:sz w:val="36"/>
          <w:szCs w:val="36"/>
        </w:rPr>
        <w:t xml:space="preserve">  </w:t>
      </w:r>
      <w:r w:rsidRPr="00FB7205">
        <w:rPr>
          <w:rFonts w:ascii="宋体" w:hAnsi="宋体" w:cs="宋体" w:hint="eastAsia"/>
          <w:b/>
          <w:bCs/>
          <w:kern w:val="36"/>
          <w:sz w:val="36"/>
          <w:szCs w:val="36"/>
        </w:rPr>
        <w:t>加快推进教育现代化</w:t>
      </w:r>
    </w:p>
    <w:p w:rsidR="00031DC1" w:rsidRPr="00FB7205" w:rsidRDefault="00031DC1" w:rsidP="006E5BDD">
      <w:pPr>
        <w:widowControl/>
        <w:shd w:val="clear" w:color="auto" w:fill="FFFFFF"/>
        <w:jc w:val="center"/>
        <w:outlineLvl w:val="2"/>
        <w:rPr>
          <w:rFonts w:ascii="宋体" w:cs="宋体"/>
          <w:b/>
          <w:bCs/>
          <w:kern w:val="0"/>
          <w:sz w:val="30"/>
          <w:szCs w:val="30"/>
        </w:rPr>
      </w:pPr>
      <w:r w:rsidRPr="00FB7205">
        <w:rPr>
          <w:rFonts w:ascii="宋体" w:hAnsi="宋体" w:cs="宋体"/>
          <w:b/>
          <w:bCs/>
          <w:kern w:val="0"/>
          <w:sz w:val="30"/>
          <w:szCs w:val="30"/>
        </w:rPr>
        <w:t>——</w:t>
      </w:r>
      <w:r w:rsidRPr="00FB7205">
        <w:rPr>
          <w:rFonts w:ascii="宋体" w:hAnsi="宋体" w:cs="宋体" w:hint="eastAsia"/>
          <w:b/>
          <w:bCs/>
          <w:kern w:val="0"/>
          <w:sz w:val="30"/>
          <w:szCs w:val="30"/>
        </w:rPr>
        <w:t>在</w:t>
      </w:r>
      <w:r w:rsidRPr="00FB7205">
        <w:rPr>
          <w:rFonts w:ascii="宋体" w:hAnsi="宋体" w:cs="宋体"/>
          <w:b/>
          <w:bCs/>
          <w:kern w:val="0"/>
          <w:sz w:val="30"/>
          <w:szCs w:val="30"/>
        </w:rPr>
        <w:t>2016</w:t>
      </w:r>
      <w:r w:rsidRPr="00FB7205">
        <w:rPr>
          <w:rFonts w:ascii="宋体" w:hAnsi="宋体" w:cs="宋体" w:hint="eastAsia"/>
          <w:b/>
          <w:bCs/>
          <w:kern w:val="0"/>
          <w:sz w:val="30"/>
          <w:szCs w:val="30"/>
        </w:rPr>
        <w:t>年全国教育工作会议上的讲话</w:t>
      </w:r>
    </w:p>
    <w:p w:rsidR="00031DC1" w:rsidRPr="00FB7205" w:rsidRDefault="00031DC1" w:rsidP="006E5BDD">
      <w:pPr>
        <w:widowControl/>
        <w:shd w:val="clear" w:color="auto" w:fill="FFFFFF"/>
        <w:jc w:val="center"/>
        <w:rPr>
          <w:rFonts w:ascii="宋体" w:cs="宋体"/>
          <w:kern w:val="0"/>
          <w:sz w:val="30"/>
          <w:szCs w:val="30"/>
        </w:rPr>
      </w:pPr>
      <w:r w:rsidRPr="00FB7205">
        <w:rPr>
          <w:rFonts w:ascii="宋体" w:hAnsi="宋体" w:cs="宋体" w:hint="eastAsia"/>
          <w:kern w:val="0"/>
          <w:sz w:val="30"/>
          <w:szCs w:val="30"/>
        </w:rPr>
        <w:t>袁贵仁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同志们：</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这次全国教育工作会议，是在全面建成小康社会进入决胜阶段和教育现代化进入关键时期召开的。主要任务是，深入贯彻党的十八大和十八届三中、四中、五中全会精神，深入贯彻习近平总书记系列重要讲话精神，总结去年工作，分析当前形势，部署今年和“十三五”教育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中央领导对这次会议非常重视。会前，李克强总理作出重要批示。批示指出</w:t>
      </w:r>
      <w:r w:rsidRPr="00FB7205">
        <w:rPr>
          <w:rFonts w:ascii="宋体" w:hAnsi="宋体" w:cs="宋体" w:hint="eastAsia"/>
          <w:b/>
          <w:bCs/>
          <w:kern w:val="0"/>
          <w:sz w:val="30"/>
          <w:szCs w:val="30"/>
        </w:rPr>
        <w:t>“‘十二五’时期，全国教育系统认真贯彻党中央、国务院决策部署，推动教育改革发展迈上新台阶。向同志们特别是长期奋斗在一线的广大教育工作者致以衷心问候！‘十三五’时期，望牢固树立新的发展理念，围绕保障教育公平和提升教育质量，适应经济社会发展需要，进一步深化教育综合改革，优化调整教育结构；进一步缩小教育资源配置的城乡、区域、校际差距，继续提高贫困家庭学生上重点大学的比例；进一步提升教学和研究水平，重视加强创业创新教育，大力发展现代职业教育，培育更多管用实用的高技能人才、创新人才和拔尖人才，为全面建成小康社会发挥好关键支撑作用”。</w:t>
      </w:r>
      <w:r w:rsidRPr="00FB7205">
        <w:rPr>
          <w:rFonts w:ascii="宋体" w:hAnsi="宋体" w:cs="宋体" w:hint="eastAsia"/>
          <w:kern w:val="0"/>
          <w:sz w:val="30"/>
          <w:szCs w:val="30"/>
        </w:rPr>
        <w:t>克强总理的重要批示充分肯定了“十二五”教育改革发展成就，深刻阐述了教育工作在经济社会发展全局中的战略地位，对今后的工作提出了明确要求。我们要深刻学习领会、全面贯彻落实。</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一、我国教育改革发展迈上新台阶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刚刚过去的</w:t>
      </w:r>
      <w:r w:rsidRPr="00FB7205">
        <w:rPr>
          <w:rFonts w:ascii="宋体" w:hAnsi="宋体" w:cs="宋体"/>
          <w:kern w:val="0"/>
          <w:sz w:val="30"/>
          <w:szCs w:val="30"/>
        </w:rPr>
        <w:t>2015</w:t>
      </w:r>
      <w:r w:rsidRPr="00FB7205">
        <w:rPr>
          <w:rFonts w:ascii="宋体" w:hAnsi="宋体" w:cs="宋体" w:hint="eastAsia"/>
          <w:kern w:val="0"/>
          <w:sz w:val="30"/>
          <w:szCs w:val="30"/>
        </w:rPr>
        <w:t>年，是“十二五”规划收官之年，是教育规划纲要实施承前启后之年，在我国教育改革发展史上意义重大、极不平凡。过去一年，教育系统认真贯彻党中央、国务院决策部署，科学谋划、统筹安排，精准施策、定向发力，积极作为、真抓实干，工作有进展、有亮点、有突破。</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一是落实全面从严治党主体责任。</w:t>
      </w:r>
      <w:r w:rsidRPr="00FB7205">
        <w:rPr>
          <w:rFonts w:ascii="宋体" w:hAnsi="宋体" w:cs="宋体" w:hint="eastAsia"/>
          <w:kern w:val="0"/>
          <w:sz w:val="30"/>
          <w:szCs w:val="30"/>
        </w:rPr>
        <w:t>把从严治党的责任扛在肩上、落到实处。深入学习习近平总书记系列重要讲话精神，学习党章党规特别是新修订的中国共产党廉洁自律准则和纪律处分条例，把严守政治纪律和政治规矩放在首位。扎实开展“三严三实”专题教育，认真讲好党课，开展专题研讨，深入查摆问题，强化整改落实和立规执纪。加强和改进党的领导和建设，举办“全国高校党委书记校长学习贯彻习近平总书记系列重要讲话和中央精神专题研讨班”，努力办好高校思想政治理论课，全力维护高校政治安全、校园稳定。积极主动配合做好中央专项巡视工作，把巡视作为对全面从严治党的一次整体把脉，对干部队伍的一次全面体检，对违反中央八项规定精神的行为坚决查处、公开通报。通过巡视，进一步深化了对教育系统党风廉政建设和反腐败斗争严峻复杂形势的认识，强化了领导干部全面从严治党、加强党的领导的责任担当。</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二是构建育人新机制。</w:t>
      </w:r>
      <w:r w:rsidRPr="00FB7205">
        <w:rPr>
          <w:rFonts w:ascii="宋体" w:hAnsi="宋体" w:cs="宋体" w:hint="eastAsia"/>
          <w:kern w:val="0"/>
          <w:sz w:val="30"/>
          <w:szCs w:val="30"/>
        </w:rPr>
        <w:t>全面贯彻党的教育方针，系统出台促进学生德智体美全面发展的政策措施。将社会主义核心价值观融入教育教学全过程，修订课程标准、完善课程设置、修订学生守则，建立学生志愿服务管理制度。加强革命传统教育</w:t>
      </w:r>
      <w:r w:rsidRPr="00FB7205">
        <w:rPr>
          <w:rFonts w:ascii="宋体" w:hAnsi="宋体" w:cs="宋体"/>
          <w:kern w:val="0"/>
          <w:sz w:val="30"/>
          <w:szCs w:val="30"/>
        </w:rPr>
        <w:t>,</w:t>
      </w:r>
      <w:r w:rsidRPr="00FB7205">
        <w:rPr>
          <w:rFonts w:ascii="宋体" w:hAnsi="宋体" w:cs="宋体" w:hint="eastAsia"/>
          <w:kern w:val="0"/>
          <w:sz w:val="30"/>
          <w:szCs w:val="30"/>
        </w:rPr>
        <w:t>组织学校开展中国人民抗日战争暨世界反法西斯战争胜利</w:t>
      </w:r>
      <w:r w:rsidRPr="00FB7205">
        <w:rPr>
          <w:rFonts w:ascii="宋体" w:hAnsi="宋体" w:cs="宋体"/>
          <w:kern w:val="0"/>
          <w:sz w:val="30"/>
          <w:szCs w:val="30"/>
        </w:rPr>
        <w:t>70</w:t>
      </w:r>
      <w:r w:rsidRPr="00FB7205">
        <w:rPr>
          <w:rFonts w:ascii="宋体" w:hAnsi="宋体" w:cs="宋体" w:hint="eastAsia"/>
          <w:kern w:val="0"/>
          <w:sz w:val="30"/>
          <w:szCs w:val="30"/>
        </w:rPr>
        <w:t>周年纪念活动。加强优秀传统文化教育，开展“礼敬中华优秀传统文化”活动，举办“中国汉字听写大会”，启动中国语言资源保护工程。强化体育课和课外锻炼，在全国布局</w:t>
      </w:r>
      <w:r w:rsidRPr="00FB7205">
        <w:rPr>
          <w:rFonts w:ascii="宋体" w:hAnsi="宋体" w:cs="宋体"/>
          <w:kern w:val="0"/>
          <w:sz w:val="30"/>
          <w:szCs w:val="30"/>
        </w:rPr>
        <w:t>8700</w:t>
      </w:r>
      <w:r w:rsidRPr="00FB7205">
        <w:rPr>
          <w:rFonts w:ascii="宋体" w:hAnsi="宋体" w:cs="宋体" w:hint="eastAsia"/>
          <w:kern w:val="0"/>
          <w:sz w:val="30"/>
          <w:szCs w:val="30"/>
        </w:rPr>
        <w:t>多所校园足球特色学校。制定全面加强和改进学校美育工作的意见，构建美育课程体系，提升学生审美和人文素养。加强中小学劳动教育，建立评价制度，评价结果记入综合素质评价档案，作为升学评优参考依据。落实《国务院办公厅关于深化高等学校创新创业教育改革的实施意见》，举办首届全国“互联网</w:t>
      </w:r>
      <w:r w:rsidRPr="00FB7205">
        <w:rPr>
          <w:rFonts w:ascii="宋体" w:hAnsi="宋体" w:cs="宋体"/>
          <w:kern w:val="0"/>
          <w:sz w:val="30"/>
          <w:szCs w:val="30"/>
        </w:rPr>
        <w:t>+</w:t>
      </w:r>
      <w:r w:rsidRPr="00FB7205">
        <w:rPr>
          <w:rFonts w:ascii="宋体" w:hAnsi="宋体" w:cs="宋体" w:hint="eastAsia"/>
          <w:kern w:val="0"/>
          <w:sz w:val="30"/>
          <w:szCs w:val="30"/>
        </w:rPr>
        <w:t>”大学生创新创业大赛，</w:t>
      </w:r>
      <w:r w:rsidRPr="00FB7205">
        <w:rPr>
          <w:rFonts w:ascii="宋体" w:hAnsi="宋体" w:cs="宋体"/>
          <w:kern w:val="0"/>
          <w:sz w:val="30"/>
          <w:szCs w:val="30"/>
        </w:rPr>
        <w:t>2015</w:t>
      </w:r>
      <w:r w:rsidRPr="00FB7205">
        <w:rPr>
          <w:rFonts w:ascii="宋体" w:hAnsi="宋体" w:cs="宋体" w:hint="eastAsia"/>
          <w:kern w:val="0"/>
          <w:sz w:val="30"/>
          <w:szCs w:val="30"/>
        </w:rPr>
        <w:t>年创业及参与创业大学生总人数</w:t>
      </w:r>
      <w:r w:rsidRPr="00FB7205">
        <w:rPr>
          <w:rFonts w:ascii="宋体" w:hAnsi="宋体" w:cs="宋体"/>
          <w:kern w:val="0"/>
          <w:sz w:val="30"/>
          <w:szCs w:val="30"/>
        </w:rPr>
        <w:t>42.3</w:t>
      </w:r>
      <w:r w:rsidRPr="00FB7205">
        <w:rPr>
          <w:rFonts w:ascii="宋体" w:hAnsi="宋体" w:cs="宋体" w:hint="eastAsia"/>
          <w:kern w:val="0"/>
          <w:sz w:val="30"/>
          <w:szCs w:val="30"/>
        </w:rPr>
        <w:t>万人，比</w:t>
      </w:r>
      <w:r w:rsidRPr="00FB7205">
        <w:rPr>
          <w:rFonts w:ascii="宋体" w:hAnsi="宋体" w:cs="宋体"/>
          <w:kern w:val="0"/>
          <w:sz w:val="30"/>
          <w:szCs w:val="30"/>
        </w:rPr>
        <w:t>2014</w:t>
      </w:r>
      <w:r w:rsidRPr="00FB7205">
        <w:rPr>
          <w:rFonts w:ascii="宋体" w:hAnsi="宋体" w:cs="宋体" w:hint="eastAsia"/>
          <w:kern w:val="0"/>
          <w:sz w:val="30"/>
          <w:szCs w:val="30"/>
        </w:rPr>
        <w:t>年增长</w:t>
      </w:r>
      <w:r w:rsidRPr="00FB7205">
        <w:rPr>
          <w:rFonts w:ascii="宋体" w:hAnsi="宋体" w:cs="宋体"/>
          <w:kern w:val="0"/>
          <w:sz w:val="30"/>
          <w:szCs w:val="30"/>
        </w:rPr>
        <w:t>6.8</w:t>
      </w:r>
      <w:r w:rsidRPr="00FB7205">
        <w:rPr>
          <w:rFonts w:ascii="宋体" w:hAnsi="宋体" w:cs="宋体" w:hint="eastAsia"/>
          <w:kern w:val="0"/>
          <w:sz w:val="30"/>
          <w:szCs w:val="30"/>
        </w:rPr>
        <w:t>个百分点。首批确定</w:t>
      </w:r>
      <w:r w:rsidRPr="00FB7205">
        <w:rPr>
          <w:rFonts w:ascii="宋体" w:hAnsi="宋体" w:cs="宋体"/>
          <w:kern w:val="0"/>
          <w:sz w:val="30"/>
          <w:szCs w:val="30"/>
        </w:rPr>
        <w:t>165</w:t>
      </w:r>
      <w:r w:rsidRPr="00FB7205">
        <w:rPr>
          <w:rFonts w:ascii="宋体" w:hAnsi="宋体" w:cs="宋体" w:hint="eastAsia"/>
          <w:kern w:val="0"/>
          <w:sz w:val="30"/>
          <w:szCs w:val="30"/>
        </w:rPr>
        <w:t>家现代学徒制试点单位，深入推进职业教育集团化办学。国务院首次将每年</w:t>
      </w:r>
      <w:r w:rsidRPr="00FB7205">
        <w:rPr>
          <w:rFonts w:ascii="宋体" w:hAnsi="宋体" w:cs="宋体"/>
          <w:kern w:val="0"/>
          <w:sz w:val="30"/>
          <w:szCs w:val="30"/>
        </w:rPr>
        <w:t>5</w:t>
      </w:r>
      <w:r w:rsidRPr="00FB7205">
        <w:rPr>
          <w:rFonts w:ascii="宋体" w:hAnsi="宋体" w:cs="宋体" w:hint="eastAsia"/>
          <w:kern w:val="0"/>
          <w:sz w:val="30"/>
          <w:szCs w:val="30"/>
        </w:rPr>
        <w:t>月第二周设为“职业教育活动周”，在全社会弘扬劳动光荣、技能宝贵、创造伟大的时代风尚。加强家庭教育，推动家庭、学校、社会密切配合。</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三是深化考试招生制度改革。</w:t>
      </w:r>
      <w:r w:rsidRPr="00FB7205">
        <w:rPr>
          <w:rFonts w:ascii="宋体" w:hAnsi="宋体" w:cs="宋体" w:hint="eastAsia"/>
          <w:kern w:val="0"/>
          <w:sz w:val="30"/>
          <w:szCs w:val="30"/>
        </w:rPr>
        <w:t>按照促进公平、科学选才原则，全面展开、有序推进。高考录取率最低省份与全国平均水平的差距缩小至</w:t>
      </w:r>
      <w:r w:rsidRPr="00FB7205">
        <w:rPr>
          <w:rFonts w:ascii="宋体" w:hAnsi="宋体" w:cs="宋体"/>
          <w:kern w:val="0"/>
          <w:sz w:val="30"/>
          <w:szCs w:val="30"/>
        </w:rPr>
        <w:t>5</w:t>
      </w:r>
      <w:r w:rsidRPr="00FB7205">
        <w:rPr>
          <w:rFonts w:ascii="宋体" w:hAnsi="宋体" w:cs="宋体" w:hint="eastAsia"/>
          <w:kern w:val="0"/>
          <w:sz w:val="30"/>
          <w:szCs w:val="30"/>
        </w:rPr>
        <w:t>个百分点以内，比</w:t>
      </w:r>
      <w:r w:rsidRPr="00FB7205">
        <w:rPr>
          <w:rFonts w:ascii="宋体" w:hAnsi="宋体" w:cs="宋体"/>
          <w:kern w:val="0"/>
          <w:sz w:val="30"/>
          <w:szCs w:val="30"/>
        </w:rPr>
        <w:t>2014</w:t>
      </w:r>
      <w:r w:rsidRPr="00FB7205">
        <w:rPr>
          <w:rFonts w:ascii="宋体" w:hAnsi="宋体" w:cs="宋体" w:hint="eastAsia"/>
          <w:kern w:val="0"/>
          <w:sz w:val="30"/>
          <w:szCs w:val="30"/>
        </w:rPr>
        <w:t>年下降</w:t>
      </w:r>
      <w:r w:rsidRPr="00FB7205">
        <w:rPr>
          <w:rFonts w:ascii="宋体" w:hAnsi="宋体" w:cs="宋体"/>
          <w:kern w:val="0"/>
          <w:sz w:val="30"/>
          <w:szCs w:val="30"/>
        </w:rPr>
        <w:t>1</w:t>
      </w:r>
      <w:r w:rsidRPr="00FB7205">
        <w:rPr>
          <w:rFonts w:ascii="宋体" w:hAnsi="宋体" w:cs="宋体" w:hint="eastAsia"/>
          <w:kern w:val="0"/>
          <w:sz w:val="30"/>
          <w:szCs w:val="30"/>
        </w:rPr>
        <w:t>个百分点。扩大实施专项计划，提高重点高校招收农村学生比例，定向录取贫困地区农村学生</w:t>
      </w:r>
      <w:r w:rsidRPr="00FB7205">
        <w:rPr>
          <w:rFonts w:ascii="宋体" w:hAnsi="宋体" w:cs="宋体"/>
          <w:kern w:val="0"/>
          <w:sz w:val="30"/>
          <w:szCs w:val="30"/>
        </w:rPr>
        <w:t>7.5</w:t>
      </w:r>
      <w:r w:rsidRPr="00FB7205">
        <w:rPr>
          <w:rFonts w:ascii="宋体" w:hAnsi="宋体" w:cs="宋体" w:hint="eastAsia"/>
          <w:kern w:val="0"/>
          <w:sz w:val="30"/>
          <w:szCs w:val="30"/>
        </w:rPr>
        <w:t>万名，比</w:t>
      </w:r>
      <w:r w:rsidRPr="00FB7205">
        <w:rPr>
          <w:rFonts w:ascii="宋体" w:hAnsi="宋体" w:cs="宋体"/>
          <w:kern w:val="0"/>
          <w:sz w:val="30"/>
          <w:szCs w:val="30"/>
        </w:rPr>
        <w:t>2014</w:t>
      </w:r>
      <w:r w:rsidRPr="00FB7205">
        <w:rPr>
          <w:rFonts w:ascii="宋体" w:hAnsi="宋体" w:cs="宋体" w:hint="eastAsia"/>
          <w:kern w:val="0"/>
          <w:sz w:val="30"/>
          <w:szCs w:val="30"/>
        </w:rPr>
        <w:t>年增长</w:t>
      </w:r>
      <w:r w:rsidRPr="00FB7205">
        <w:rPr>
          <w:rFonts w:ascii="宋体" w:hAnsi="宋体" w:cs="宋体"/>
          <w:kern w:val="0"/>
          <w:sz w:val="30"/>
          <w:szCs w:val="30"/>
        </w:rPr>
        <w:t>10.5%</w:t>
      </w:r>
      <w:r w:rsidRPr="00FB7205">
        <w:rPr>
          <w:rFonts w:ascii="宋体" w:hAnsi="宋体" w:cs="宋体" w:hint="eastAsia"/>
          <w:kern w:val="0"/>
          <w:sz w:val="30"/>
          <w:szCs w:val="30"/>
        </w:rPr>
        <w:t>。全国性高考鼓励类加分项目全部取消，地方性加分项目减少</w:t>
      </w:r>
      <w:r w:rsidRPr="00FB7205">
        <w:rPr>
          <w:rFonts w:ascii="宋体" w:hAnsi="宋体" w:cs="宋体"/>
          <w:kern w:val="0"/>
          <w:sz w:val="30"/>
          <w:szCs w:val="30"/>
        </w:rPr>
        <w:t>63%</w:t>
      </w:r>
      <w:r w:rsidRPr="00FB7205">
        <w:rPr>
          <w:rFonts w:ascii="宋体" w:hAnsi="宋体" w:cs="宋体" w:hint="eastAsia"/>
          <w:kern w:val="0"/>
          <w:sz w:val="30"/>
          <w:szCs w:val="30"/>
        </w:rPr>
        <w:t>。</w:t>
      </w:r>
      <w:r w:rsidRPr="00FB7205">
        <w:rPr>
          <w:rFonts w:ascii="宋体" w:hAnsi="宋体" w:cs="宋体"/>
          <w:kern w:val="0"/>
          <w:sz w:val="30"/>
          <w:szCs w:val="30"/>
        </w:rPr>
        <w:t>31</w:t>
      </w:r>
      <w:r w:rsidRPr="00FB7205">
        <w:rPr>
          <w:rFonts w:ascii="宋体" w:hAnsi="宋体" w:cs="宋体" w:hint="eastAsia"/>
          <w:kern w:val="0"/>
          <w:sz w:val="30"/>
          <w:szCs w:val="30"/>
        </w:rPr>
        <w:t>个省份全面实行平行志愿投档录取。自主招生调整为全国统一高考后进行，重点考查学生学科特长和创新潜质</w:t>
      </w:r>
      <w:r w:rsidRPr="00FB7205">
        <w:rPr>
          <w:rFonts w:ascii="宋体" w:hAnsi="宋体" w:cs="宋体"/>
          <w:kern w:val="0"/>
          <w:sz w:val="30"/>
          <w:szCs w:val="30"/>
        </w:rPr>
        <w:t>,</w:t>
      </w:r>
      <w:r w:rsidRPr="00FB7205">
        <w:rPr>
          <w:rFonts w:ascii="宋体" w:hAnsi="宋体" w:cs="宋体" w:hint="eastAsia"/>
          <w:kern w:val="0"/>
          <w:sz w:val="30"/>
          <w:szCs w:val="30"/>
        </w:rPr>
        <w:t>实际录取比</w:t>
      </w:r>
      <w:r w:rsidRPr="00FB7205">
        <w:rPr>
          <w:rFonts w:ascii="宋体" w:hAnsi="宋体" w:cs="宋体"/>
          <w:kern w:val="0"/>
          <w:sz w:val="30"/>
          <w:szCs w:val="30"/>
        </w:rPr>
        <w:t>2014</w:t>
      </w:r>
      <w:r w:rsidRPr="00FB7205">
        <w:rPr>
          <w:rFonts w:ascii="宋体" w:hAnsi="宋体" w:cs="宋体" w:hint="eastAsia"/>
          <w:kern w:val="0"/>
          <w:sz w:val="30"/>
          <w:szCs w:val="30"/>
        </w:rPr>
        <w:t>年减少</w:t>
      </w:r>
      <w:r w:rsidRPr="00FB7205">
        <w:rPr>
          <w:rFonts w:ascii="宋体" w:hAnsi="宋体" w:cs="宋体"/>
          <w:kern w:val="0"/>
          <w:sz w:val="30"/>
          <w:szCs w:val="30"/>
        </w:rPr>
        <w:t>52%</w:t>
      </w:r>
      <w:r w:rsidRPr="00FB7205">
        <w:rPr>
          <w:rFonts w:ascii="宋体" w:hAnsi="宋体" w:cs="宋体" w:hint="eastAsia"/>
          <w:kern w:val="0"/>
          <w:sz w:val="30"/>
          <w:szCs w:val="30"/>
        </w:rPr>
        <w:t>。通过高职院校分类考试录取的学生占到招生计划数的</w:t>
      </w:r>
      <w:r w:rsidRPr="00FB7205">
        <w:rPr>
          <w:rFonts w:ascii="宋体" w:hAnsi="宋体" w:cs="宋体"/>
          <w:kern w:val="0"/>
          <w:sz w:val="30"/>
          <w:szCs w:val="30"/>
        </w:rPr>
        <w:t>50%</w:t>
      </w:r>
      <w:r w:rsidRPr="00FB7205">
        <w:rPr>
          <w:rFonts w:ascii="宋体" w:hAnsi="宋体" w:cs="宋体" w:hint="eastAsia"/>
          <w:kern w:val="0"/>
          <w:sz w:val="30"/>
          <w:szCs w:val="30"/>
        </w:rPr>
        <w:t>。上海、浙江高考综合改革试点扎实推进，其余</w:t>
      </w:r>
      <w:r w:rsidRPr="00FB7205">
        <w:rPr>
          <w:rFonts w:ascii="宋体" w:hAnsi="宋体" w:cs="宋体"/>
          <w:kern w:val="0"/>
          <w:sz w:val="30"/>
          <w:szCs w:val="30"/>
        </w:rPr>
        <w:t>29</w:t>
      </w:r>
      <w:r w:rsidRPr="00FB7205">
        <w:rPr>
          <w:rFonts w:ascii="宋体" w:hAnsi="宋体" w:cs="宋体" w:hint="eastAsia"/>
          <w:kern w:val="0"/>
          <w:sz w:val="30"/>
          <w:szCs w:val="30"/>
        </w:rPr>
        <w:t>个省份也陆续制定了考试招生制度改革实施方案。出台《残疾人参加普通高等学校招生全国统一考试管理规定（暂行）》，首次从国家层面为残疾人参加高考提供便利作出规定。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四是推动高等教育多样化发展。</w:t>
      </w:r>
      <w:r w:rsidRPr="00FB7205">
        <w:rPr>
          <w:rFonts w:ascii="宋体" w:hAnsi="宋体" w:cs="宋体" w:hint="eastAsia"/>
          <w:kern w:val="0"/>
          <w:sz w:val="30"/>
          <w:szCs w:val="30"/>
        </w:rPr>
        <w:t>按照分类管理、多样化办学的总体思路，积极推进高等教育结构调整。国务院印发《统筹推进世界一流大学和一流学科建设总体方案》，推动一批高水平大学和学科进入世界一流行列或前列。多部门联合出台政策措施，引导部分地方普通本科高校向应用型转变。加强中外合作办学，新批准一批高水平中外合作办学机构项目，支持有条件的大学走出国门与国外高水平大学联合办学。</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五是加强教师队伍建设。</w:t>
      </w:r>
      <w:r w:rsidRPr="00FB7205">
        <w:rPr>
          <w:rFonts w:ascii="宋体" w:hAnsi="宋体" w:cs="宋体" w:hint="eastAsia"/>
          <w:kern w:val="0"/>
          <w:sz w:val="30"/>
          <w:szCs w:val="30"/>
        </w:rPr>
        <w:t>从完善制度入手，改善教师待遇、提高教师素质、优化教师配置。国务院办公厅印发《乡村教师支持计划（</w:t>
      </w:r>
      <w:r w:rsidRPr="00FB7205">
        <w:rPr>
          <w:rFonts w:ascii="宋体" w:hAnsi="宋体" w:cs="宋体"/>
          <w:kern w:val="0"/>
          <w:sz w:val="30"/>
          <w:szCs w:val="30"/>
        </w:rPr>
        <w:t>2015-2020</w:t>
      </w:r>
      <w:r w:rsidRPr="00FB7205">
        <w:rPr>
          <w:rFonts w:ascii="宋体" w:hAnsi="宋体" w:cs="宋体" w:hint="eastAsia"/>
          <w:kern w:val="0"/>
          <w:sz w:val="30"/>
          <w:szCs w:val="30"/>
        </w:rPr>
        <w:t>年）》，这是国家第一个专门就乡村教师队伍建设下发的政策文件，</w:t>
      </w:r>
      <w:r w:rsidRPr="00FB7205">
        <w:rPr>
          <w:rFonts w:ascii="宋体" w:hAnsi="宋体" w:cs="宋体"/>
          <w:kern w:val="0"/>
          <w:sz w:val="30"/>
          <w:szCs w:val="30"/>
        </w:rPr>
        <w:t>29</w:t>
      </w:r>
      <w:r w:rsidRPr="00FB7205">
        <w:rPr>
          <w:rFonts w:ascii="宋体" w:hAnsi="宋体" w:cs="宋体" w:hint="eastAsia"/>
          <w:kern w:val="0"/>
          <w:sz w:val="30"/>
          <w:szCs w:val="30"/>
        </w:rPr>
        <w:t>个省份出台了实施办法。着力落实连片特困地区乡村教师生活补助，中央财政核拨奖补资金</w:t>
      </w:r>
      <w:r w:rsidRPr="00FB7205">
        <w:rPr>
          <w:rFonts w:ascii="宋体" w:hAnsi="宋体" w:cs="宋体"/>
          <w:kern w:val="0"/>
          <w:sz w:val="30"/>
          <w:szCs w:val="30"/>
        </w:rPr>
        <w:t>22.8</w:t>
      </w:r>
      <w:r w:rsidRPr="00FB7205">
        <w:rPr>
          <w:rFonts w:ascii="宋体" w:hAnsi="宋体" w:cs="宋体" w:hint="eastAsia"/>
          <w:kern w:val="0"/>
          <w:sz w:val="30"/>
          <w:szCs w:val="30"/>
        </w:rPr>
        <w:t>亿元，惠及乡村教师</w:t>
      </w:r>
      <w:r w:rsidRPr="00FB7205">
        <w:rPr>
          <w:rFonts w:ascii="宋体" w:hAnsi="宋体" w:cs="宋体"/>
          <w:kern w:val="0"/>
          <w:sz w:val="30"/>
          <w:szCs w:val="30"/>
        </w:rPr>
        <w:t>94.9</w:t>
      </w:r>
      <w:r w:rsidRPr="00FB7205">
        <w:rPr>
          <w:rFonts w:ascii="宋体" w:hAnsi="宋体" w:cs="宋体" w:hint="eastAsia"/>
          <w:kern w:val="0"/>
          <w:sz w:val="30"/>
          <w:szCs w:val="30"/>
        </w:rPr>
        <w:t>万人。扩大实施特岗计划，除连片特困地区外，</w:t>
      </w:r>
      <w:r w:rsidRPr="00FB7205">
        <w:rPr>
          <w:rFonts w:ascii="宋体" w:hAnsi="宋体" w:cs="宋体"/>
          <w:kern w:val="0"/>
          <w:sz w:val="30"/>
          <w:szCs w:val="30"/>
        </w:rPr>
        <w:t>265</w:t>
      </w:r>
      <w:r w:rsidRPr="00FB7205">
        <w:rPr>
          <w:rFonts w:ascii="宋体" w:hAnsi="宋体" w:cs="宋体" w:hint="eastAsia"/>
          <w:kern w:val="0"/>
          <w:sz w:val="30"/>
          <w:szCs w:val="30"/>
        </w:rPr>
        <w:t>个省贫县也纳入了实施范围，工资性补助标准提高到西部人均每年</w:t>
      </w:r>
      <w:r w:rsidRPr="00FB7205">
        <w:rPr>
          <w:rFonts w:ascii="宋体" w:hAnsi="宋体" w:cs="宋体"/>
          <w:kern w:val="0"/>
          <w:sz w:val="30"/>
          <w:szCs w:val="30"/>
        </w:rPr>
        <w:t>3.1</w:t>
      </w:r>
      <w:r w:rsidRPr="00FB7205">
        <w:rPr>
          <w:rFonts w:ascii="宋体" w:hAnsi="宋体" w:cs="宋体" w:hint="eastAsia"/>
          <w:kern w:val="0"/>
          <w:sz w:val="30"/>
          <w:szCs w:val="30"/>
        </w:rPr>
        <w:t>万元、中部人均每年</w:t>
      </w:r>
      <w:r w:rsidRPr="00FB7205">
        <w:rPr>
          <w:rFonts w:ascii="宋体" w:hAnsi="宋体" w:cs="宋体"/>
          <w:kern w:val="0"/>
          <w:sz w:val="30"/>
          <w:szCs w:val="30"/>
        </w:rPr>
        <w:t>2.8</w:t>
      </w:r>
      <w:r w:rsidRPr="00FB7205">
        <w:rPr>
          <w:rFonts w:ascii="宋体" w:hAnsi="宋体" w:cs="宋体" w:hint="eastAsia"/>
          <w:kern w:val="0"/>
          <w:sz w:val="30"/>
          <w:szCs w:val="30"/>
        </w:rPr>
        <w:t>万元。深化中小学教师职称制度改革，建立统一的中小学教师职务制度。发布普通高中校长、中职学校校长、幼儿园园长、特殊教育教师专业标准，将专业标准作为教师队伍建设和管理的重要依据。出台《严禁中小学校和在职中小学教师有偿补课的规定》。研制《职业学校教师企业实践规定》，加强职业学校双师型教师队伍建设。高校“长江学者奖励计划”首次设立青年学者项目。</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六是完善教育经费投入机制。</w:t>
      </w:r>
      <w:r w:rsidRPr="00FB7205">
        <w:rPr>
          <w:rFonts w:ascii="宋体" w:hAnsi="宋体" w:cs="宋体" w:hint="eastAsia"/>
          <w:kern w:val="0"/>
          <w:sz w:val="30"/>
          <w:szCs w:val="30"/>
        </w:rPr>
        <w:t>针对薄弱领域，构建经费投入长效机制。国务院决定从</w:t>
      </w:r>
      <w:r w:rsidRPr="00FB7205">
        <w:rPr>
          <w:rFonts w:ascii="宋体" w:hAnsi="宋体" w:cs="宋体"/>
          <w:kern w:val="0"/>
          <w:sz w:val="30"/>
          <w:szCs w:val="30"/>
        </w:rPr>
        <w:t>2016</w:t>
      </w:r>
      <w:r w:rsidRPr="00FB7205">
        <w:rPr>
          <w:rFonts w:ascii="宋体" w:hAnsi="宋体" w:cs="宋体" w:hint="eastAsia"/>
          <w:kern w:val="0"/>
          <w:sz w:val="30"/>
          <w:szCs w:val="30"/>
        </w:rPr>
        <w:t>年开始统一城乡义务教育生均公用经费基准定额，统一“两免一补”政策，实现相关经费可携带。建立完善职业学校生均拨款制度，所有省份都制定了高职生均拨款标准，</w:t>
      </w:r>
      <w:r w:rsidRPr="00FB7205">
        <w:rPr>
          <w:rFonts w:ascii="宋体" w:hAnsi="宋体" w:cs="宋体"/>
          <w:kern w:val="0"/>
          <w:sz w:val="30"/>
          <w:szCs w:val="30"/>
        </w:rPr>
        <w:t>22</w:t>
      </w:r>
      <w:r w:rsidRPr="00FB7205">
        <w:rPr>
          <w:rFonts w:ascii="宋体" w:hAnsi="宋体" w:cs="宋体" w:hint="eastAsia"/>
          <w:kern w:val="0"/>
          <w:sz w:val="30"/>
          <w:szCs w:val="30"/>
        </w:rPr>
        <w:t>个省份制定了中职生均拨款标准。进一步完善国家资助政策，高中阶段教育国家助学金资助标准每生每年从</w:t>
      </w:r>
      <w:r w:rsidRPr="00FB7205">
        <w:rPr>
          <w:rFonts w:ascii="宋体" w:hAnsi="宋体" w:cs="宋体"/>
          <w:kern w:val="0"/>
          <w:sz w:val="30"/>
          <w:szCs w:val="30"/>
        </w:rPr>
        <w:t>1500</w:t>
      </w:r>
      <w:r w:rsidRPr="00FB7205">
        <w:rPr>
          <w:rFonts w:ascii="宋体" w:hAnsi="宋体" w:cs="宋体" w:hint="eastAsia"/>
          <w:kern w:val="0"/>
          <w:sz w:val="30"/>
          <w:szCs w:val="30"/>
        </w:rPr>
        <w:t>元提高到</w:t>
      </w:r>
      <w:r w:rsidRPr="00FB7205">
        <w:rPr>
          <w:rFonts w:ascii="宋体" w:hAnsi="宋体" w:cs="宋体"/>
          <w:kern w:val="0"/>
          <w:sz w:val="30"/>
          <w:szCs w:val="30"/>
        </w:rPr>
        <w:t>2000</w:t>
      </w:r>
      <w:r w:rsidRPr="00FB7205">
        <w:rPr>
          <w:rFonts w:ascii="宋体" w:hAnsi="宋体" w:cs="宋体" w:hint="eastAsia"/>
          <w:kern w:val="0"/>
          <w:sz w:val="30"/>
          <w:szCs w:val="30"/>
        </w:rPr>
        <w:t>元，</w:t>
      </w:r>
      <w:r w:rsidRPr="00FB7205">
        <w:rPr>
          <w:rFonts w:ascii="宋体" w:hAnsi="宋体" w:cs="宋体"/>
          <w:kern w:val="0"/>
          <w:sz w:val="30"/>
          <w:szCs w:val="30"/>
        </w:rPr>
        <w:t>11</w:t>
      </w:r>
      <w:r w:rsidRPr="00FB7205">
        <w:rPr>
          <w:rFonts w:ascii="宋体" w:hAnsi="宋体" w:cs="宋体" w:hint="eastAsia"/>
          <w:kern w:val="0"/>
          <w:sz w:val="30"/>
          <w:szCs w:val="30"/>
        </w:rPr>
        <w:t>个连片特困地区和西藏、四省藏区、新疆南疆四地州中职学校农村学生全部纳入助学金范围。国家助学贷款最长期限从</w:t>
      </w:r>
      <w:r w:rsidRPr="00FB7205">
        <w:rPr>
          <w:rFonts w:ascii="宋体" w:hAnsi="宋体" w:cs="宋体"/>
          <w:kern w:val="0"/>
          <w:sz w:val="30"/>
          <w:szCs w:val="30"/>
        </w:rPr>
        <w:t>14</w:t>
      </w:r>
      <w:r w:rsidRPr="00FB7205">
        <w:rPr>
          <w:rFonts w:ascii="宋体" w:hAnsi="宋体" w:cs="宋体" w:hint="eastAsia"/>
          <w:kern w:val="0"/>
          <w:sz w:val="30"/>
          <w:szCs w:val="30"/>
        </w:rPr>
        <w:t>年延长至</w:t>
      </w:r>
      <w:r w:rsidRPr="00FB7205">
        <w:rPr>
          <w:rFonts w:ascii="宋体" w:hAnsi="宋体" w:cs="宋体"/>
          <w:kern w:val="0"/>
          <w:sz w:val="30"/>
          <w:szCs w:val="30"/>
        </w:rPr>
        <w:t>20</w:t>
      </w:r>
      <w:r w:rsidRPr="00FB7205">
        <w:rPr>
          <w:rFonts w:ascii="宋体" w:hAnsi="宋体" w:cs="宋体" w:hint="eastAsia"/>
          <w:kern w:val="0"/>
          <w:sz w:val="30"/>
          <w:szCs w:val="30"/>
        </w:rPr>
        <w:t>年，偿还本金起始年限由毕业后</w:t>
      </w:r>
      <w:r w:rsidRPr="00FB7205">
        <w:rPr>
          <w:rFonts w:ascii="宋体" w:hAnsi="宋体" w:cs="宋体"/>
          <w:kern w:val="0"/>
          <w:sz w:val="30"/>
          <w:szCs w:val="30"/>
        </w:rPr>
        <w:t>2</w:t>
      </w:r>
      <w:r w:rsidRPr="00FB7205">
        <w:rPr>
          <w:rFonts w:ascii="宋体" w:hAnsi="宋体" w:cs="宋体" w:hint="eastAsia"/>
          <w:kern w:val="0"/>
          <w:sz w:val="30"/>
          <w:szCs w:val="30"/>
        </w:rPr>
        <w:t>年延长至</w:t>
      </w:r>
      <w:r w:rsidRPr="00FB7205">
        <w:rPr>
          <w:rFonts w:ascii="宋体" w:hAnsi="宋体" w:cs="宋体"/>
          <w:kern w:val="0"/>
          <w:sz w:val="30"/>
          <w:szCs w:val="30"/>
        </w:rPr>
        <w:t>3</w:t>
      </w:r>
      <w:r w:rsidRPr="00FB7205">
        <w:rPr>
          <w:rFonts w:ascii="宋体" w:hAnsi="宋体" w:cs="宋体" w:hint="eastAsia"/>
          <w:kern w:val="0"/>
          <w:sz w:val="30"/>
          <w:szCs w:val="30"/>
        </w:rPr>
        <w:t>年。</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七是转变教育治理方式。</w:t>
      </w:r>
      <w:r w:rsidRPr="00FB7205">
        <w:rPr>
          <w:rFonts w:ascii="宋体" w:hAnsi="宋体" w:cs="宋体" w:hint="eastAsia"/>
          <w:kern w:val="0"/>
          <w:sz w:val="30"/>
          <w:szCs w:val="30"/>
        </w:rPr>
        <w:t>系统谋划管办评分离路径，加快形成政府依法管理、学校依法自主办学、社会各界依法参与和监督评价的教育公共治理新格局。全国人大常委会审议通过《教育法》《高等教育法》修正案，组织开展《职业教育法》首次执法检查。全部完成非行政许可审批清理工作，规范保留的教育行政审批流程，公开行政审批服务指南，畅通监督举报渠道。全国绝大多数中小学幼儿园已建立家长委员会。全国普通本科高校章程制定核准工作基本完成。在“一市两校”率先启动教育综合改革基础上，</w:t>
      </w:r>
      <w:r w:rsidRPr="00FB7205">
        <w:rPr>
          <w:rFonts w:ascii="宋体" w:hAnsi="宋体" w:cs="宋体"/>
          <w:kern w:val="0"/>
          <w:sz w:val="30"/>
          <w:szCs w:val="30"/>
        </w:rPr>
        <w:t>22</w:t>
      </w:r>
      <w:r w:rsidRPr="00FB7205">
        <w:rPr>
          <w:rFonts w:ascii="宋体" w:hAnsi="宋体" w:cs="宋体" w:hint="eastAsia"/>
          <w:kern w:val="0"/>
          <w:sz w:val="30"/>
          <w:szCs w:val="30"/>
        </w:rPr>
        <w:t>个省份、</w:t>
      </w:r>
      <w:r w:rsidRPr="00FB7205">
        <w:rPr>
          <w:rFonts w:ascii="宋体" w:hAnsi="宋体" w:cs="宋体"/>
          <w:kern w:val="0"/>
          <w:sz w:val="30"/>
          <w:szCs w:val="30"/>
        </w:rPr>
        <w:t>100</w:t>
      </w:r>
      <w:r w:rsidRPr="00FB7205">
        <w:rPr>
          <w:rFonts w:ascii="宋体" w:hAnsi="宋体" w:cs="宋体" w:hint="eastAsia"/>
          <w:kern w:val="0"/>
          <w:sz w:val="30"/>
          <w:szCs w:val="30"/>
        </w:rPr>
        <w:t>多所部属高校完成综合改革方案编制报备工作。重视社会监督和评价，委托中科院、社科院、工程院、中国残联等单位对教育规划纲要实施情况开展第三方中期评估。在第三方开展的国务院部门信息公开测评中，</w:t>
      </w:r>
      <w:r w:rsidRPr="00FB7205">
        <w:rPr>
          <w:rFonts w:ascii="宋体" w:hAnsi="宋体" w:cs="宋体"/>
          <w:kern w:val="0"/>
          <w:sz w:val="30"/>
          <w:szCs w:val="30"/>
        </w:rPr>
        <w:t>2014</w:t>
      </w:r>
      <w:r w:rsidRPr="00FB7205">
        <w:rPr>
          <w:rFonts w:ascii="宋体" w:hAnsi="宋体" w:cs="宋体" w:hint="eastAsia"/>
          <w:kern w:val="0"/>
          <w:sz w:val="30"/>
          <w:szCs w:val="30"/>
        </w:rPr>
        <w:t>年、</w:t>
      </w:r>
      <w:r w:rsidRPr="00FB7205">
        <w:rPr>
          <w:rFonts w:ascii="宋体" w:hAnsi="宋体" w:cs="宋体"/>
          <w:kern w:val="0"/>
          <w:sz w:val="30"/>
          <w:szCs w:val="30"/>
        </w:rPr>
        <w:t>2015</w:t>
      </w:r>
      <w:r w:rsidRPr="00FB7205">
        <w:rPr>
          <w:rFonts w:ascii="宋体" w:hAnsi="宋体" w:cs="宋体" w:hint="eastAsia"/>
          <w:kern w:val="0"/>
          <w:sz w:val="30"/>
          <w:szCs w:val="30"/>
        </w:rPr>
        <w:t>年教育部均名列第一。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八是推进教育对外开放。</w:t>
      </w:r>
      <w:r w:rsidRPr="00FB7205">
        <w:rPr>
          <w:rFonts w:ascii="宋体" w:hAnsi="宋体" w:cs="宋体" w:hint="eastAsia"/>
          <w:kern w:val="0"/>
          <w:sz w:val="30"/>
          <w:szCs w:val="30"/>
        </w:rPr>
        <w:t>服务国家对外开放战略，拓展教育对外交流合作。中央深改组审议通过《关于做好新时期教育对外开放工作的若干意见》，加强教育对外开放的顶层设计。制定《推进共建“一带一路”教育行动》，深化沿线国家教育交流合作。全面启动非通用语种等五类国家急需人才培养工作。孔子学院、课堂遍布</w:t>
      </w:r>
      <w:r w:rsidRPr="00FB7205">
        <w:rPr>
          <w:rFonts w:ascii="宋体" w:hAnsi="宋体" w:cs="宋体"/>
          <w:kern w:val="0"/>
          <w:sz w:val="30"/>
          <w:szCs w:val="30"/>
        </w:rPr>
        <w:t>134</w:t>
      </w:r>
      <w:r w:rsidRPr="00FB7205">
        <w:rPr>
          <w:rFonts w:ascii="宋体" w:hAnsi="宋体" w:cs="宋体" w:hint="eastAsia"/>
          <w:kern w:val="0"/>
          <w:sz w:val="30"/>
          <w:szCs w:val="30"/>
        </w:rPr>
        <w:t>个国家，孔子学院达</w:t>
      </w:r>
      <w:r w:rsidRPr="00FB7205">
        <w:rPr>
          <w:rFonts w:ascii="宋体" w:hAnsi="宋体" w:cs="宋体"/>
          <w:kern w:val="0"/>
          <w:sz w:val="30"/>
          <w:szCs w:val="30"/>
        </w:rPr>
        <w:t>500</w:t>
      </w:r>
      <w:r w:rsidRPr="00FB7205">
        <w:rPr>
          <w:rFonts w:ascii="宋体" w:hAnsi="宋体" w:cs="宋体" w:hint="eastAsia"/>
          <w:kern w:val="0"/>
          <w:sz w:val="30"/>
          <w:szCs w:val="30"/>
        </w:rPr>
        <w:t>所、孔子课堂达</w:t>
      </w:r>
      <w:r w:rsidRPr="00FB7205">
        <w:rPr>
          <w:rFonts w:ascii="宋体" w:hAnsi="宋体" w:cs="宋体"/>
          <w:kern w:val="0"/>
          <w:sz w:val="30"/>
          <w:szCs w:val="30"/>
        </w:rPr>
        <w:t>1000</w:t>
      </w:r>
      <w:r w:rsidRPr="00FB7205">
        <w:rPr>
          <w:rFonts w:ascii="宋体" w:hAnsi="宋体" w:cs="宋体" w:hint="eastAsia"/>
          <w:kern w:val="0"/>
          <w:sz w:val="30"/>
          <w:szCs w:val="30"/>
        </w:rPr>
        <w:t>个。人文交流与政治互信、经贸合作一道，成为发展中外关系的三大支柱。</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一年来的工作，为“十二五”时期教育改革发展划上了圆满句号。五年来特别是党的十八大以来，教育普及程度快速提高，人力资源开发迈上新台阶。</w:t>
      </w:r>
      <w:r w:rsidRPr="00FB7205">
        <w:rPr>
          <w:rFonts w:ascii="宋体" w:hAnsi="宋体" w:cs="宋体"/>
          <w:kern w:val="0"/>
          <w:sz w:val="30"/>
          <w:szCs w:val="30"/>
        </w:rPr>
        <w:t>2015</w:t>
      </w:r>
      <w:r w:rsidRPr="00FB7205">
        <w:rPr>
          <w:rFonts w:ascii="宋体" w:hAnsi="宋体" w:cs="宋体" w:hint="eastAsia"/>
          <w:kern w:val="0"/>
          <w:sz w:val="30"/>
          <w:szCs w:val="30"/>
        </w:rPr>
        <w:t>年，学前三年毛入园率</w:t>
      </w:r>
      <w:r w:rsidRPr="00FB7205">
        <w:rPr>
          <w:rFonts w:ascii="宋体" w:hAnsi="宋体" w:cs="宋体"/>
          <w:kern w:val="0"/>
          <w:sz w:val="30"/>
          <w:szCs w:val="30"/>
        </w:rPr>
        <w:t>75%</w:t>
      </w:r>
      <w:r w:rsidRPr="00FB7205">
        <w:rPr>
          <w:rFonts w:ascii="宋体" w:hAnsi="宋体" w:cs="宋体" w:hint="eastAsia"/>
          <w:kern w:val="0"/>
          <w:sz w:val="30"/>
          <w:szCs w:val="30"/>
        </w:rPr>
        <w:t>，达到中高收入国家平均水平；小学净入学率</w:t>
      </w:r>
      <w:r w:rsidRPr="00FB7205">
        <w:rPr>
          <w:rFonts w:ascii="宋体" w:hAnsi="宋体" w:cs="宋体"/>
          <w:kern w:val="0"/>
          <w:sz w:val="30"/>
          <w:szCs w:val="30"/>
        </w:rPr>
        <w:t>99.95%</w:t>
      </w:r>
      <w:r w:rsidRPr="00FB7205">
        <w:rPr>
          <w:rFonts w:ascii="宋体" w:hAnsi="宋体" w:cs="宋体" w:hint="eastAsia"/>
          <w:kern w:val="0"/>
          <w:sz w:val="30"/>
          <w:szCs w:val="30"/>
        </w:rPr>
        <w:t>、初中阶段毛入学率</w:t>
      </w:r>
      <w:r w:rsidRPr="00FB7205">
        <w:rPr>
          <w:rFonts w:ascii="宋体" w:hAnsi="宋体" w:cs="宋体"/>
          <w:kern w:val="0"/>
          <w:sz w:val="30"/>
          <w:szCs w:val="30"/>
        </w:rPr>
        <w:t>104%</w:t>
      </w:r>
      <w:r w:rsidRPr="00FB7205">
        <w:rPr>
          <w:rFonts w:ascii="宋体" w:hAnsi="宋体" w:cs="宋体" w:hint="eastAsia"/>
          <w:kern w:val="0"/>
          <w:sz w:val="30"/>
          <w:szCs w:val="30"/>
        </w:rPr>
        <w:t>，九年义务教育巩固率</w:t>
      </w:r>
      <w:r w:rsidRPr="00FB7205">
        <w:rPr>
          <w:rFonts w:ascii="宋体" w:hAnsi="宋体" w:cs="宋体"/>
          <w:kern w:val="0"/>
          <w:sz w:val="30"/>
          <w:szCs w:val="30"/>
        </w:rPr>
        <w:t>93%</w:t>
      </w:r>
      <w:r w:rsidRPr="00FB7205">
        <w:rPr>
          <w:rFonts w:ascii="宋体" w:hAnsi="宋体" w:cs="宋体" w:hint="eastAsia"/>
          <w:kern w:val="0"/>
          <w:sz w:val="30"/>
          <w:szCs w:val="30"/>
        </w:rPr>
        <w:t>，普及程度超过高收入国家平均水平；高中阶段毛入学率</w:t>
      </w:r>
      <w:r w:rsidRPr="00FB7205">
        <w:rPr>
          <w:rFonts w:ascii="宋体" w:hAnsi="宋体" w:cs="宋体"/>
          <w:kern w:val="0"/>
          <w:sz w:val="30"/>
          <w:szCs w:val="30"/>
        </w:rPr>
        <w:t>87%</w:t>
      </w:r>
      <w:r w:rsidRPr="00FB7205">
        <w:rPr>
          <w:rFonts w:ascii="宋体" w:hAnsi="宋体" w:cs="宋体" w:hint="eastAsia"/>
          <w:kern w:val="0"/>
          <w:sz w:val="30"/>
          <w:szCs w:val="30"/>
        </w:rPr>
        <w:t>，高等教育毛入学率</w:t>
      </w:r>
      <w:r w:rsidRPr="00FB7205">
        <w:rPr>
          <w:rFonts w:ascii="宋体" w:hAnsi="宋体" w:cs="宋体"/>
          <w:kern w:val="0"/>
          <w:sz w:val="30"/>
          <w:szCs w:val="30"/>
        </w:rPr>
        <w:t>40%</w:t>
      </w:r>
      <w:r w:rsidRPr="00FB7205">
        <w:rPr>
          <w:rFonts w:ascii="宋体" w:hAnsi="宋体" w:cs="宋体" w:hint="eastAsia"/>
          <w:kern w:val="0"/>
          <w:sz w:val="30"/>
          <w:szCs w:val="30"/>
        </w:rPr>
        <w:t>，超过中高收入国家平均水平。教育公平政策体系基本建成，人民群众获得感不断提升。中央财政投入</w:t>
      </w:r>
      <w:r w:rsidRPr="00FB7205">
        <w:rPr>
          <w:rFonts w:ascii="宋体" w:hAnsi="宋体" w:cs="宋体"/>
          <w:kern w:val="0"/>
          <w:sz w:val="30"/>
          <w:szCs w:val="30"/>
        </w:rPr>
        <w:t>1200</w:t>
      </w:r>
      <w:r w:rsidRPr="00FB7205">
        <w:rPr>
          <w:rFonts w:ascii="宋体" w:hAnsi="宋体" w:cs="宋体" w:hint="eastAsia"/>
          <w:kern w:val="0"/>
          <w:sz w:val="30"/>
          <w:szCs w:val="30"/>
        </w:rPr>
        <w:t>亿元，全面改善农村义务教育学校和教学点的办学条件。投入</w:t>
      </w:r>
      <w:r w:rsidRPr="00FB7205">
        <w:rPr>
          <w:rFonts w:ascii="宋体" w:hAnsi="宋体" w:cs="宋体"/>
          <w:kern w:val="0"/>
          <w:sz w:val="30"/>
          <w:szCs w:val="30"/>
        </w:rPr>
        <w:t>100</w:t>
      </w:r>
      <w:r w:rsidRPr="00FB7205">
        <w:rPr>
          <w:rFonts w:ascii="宋体" w:hAnsi="宋体" w:cs="宋体" w:hint="eastAsia"/>
          <w:kern w:val="0"/>
          <w:sz w:val="30"/>
          <w:szCs w:val="30"/>
        </w:rPr>
        <w:t>亿元支持中西部高校加强基础能力建设，投入</w:t>
      </w:r>
      <w:r w:rsidRPr="00FB7205">
        <w:rPr>
          <w:rFonts w:ascii="宋体" w:hAnsi="宋体" w:cs="宋体"/>
          <w:kern w:val="0"/>
          <w:sz w:val="30"/>
          <w:szCs w:val="30"/>
        </w:rPr>
        <w:t>60</w:t>
      </w:r>
      <w:r w:rsidRPr="00FB7205">
        <w:rPr>
          <w:rFonts w:ascii="宋体" w:hAnsi="宋体" w:cs="宋体" w:hint="eastAsia"/>
          <w:kern w:val="0"/>
          <w:sz w:val="30"/>
          <w:szCs w:val="30"/>
        </w:rPr>
        <w:t>亿元支持</w:t>
      </w:r>
      <w:r w:rsidRPr="00FB7205">
        <w:rPr>
          <w:rFonts w:ascii="宋体" w:hAnsi="宋体" w:cs="宋体"/>
          <w:kern w:val="0"/>
          <w:sz w:val="30"/>
          <w:szCs w:val="30"/>
        </w:rPr>
        <w:t>14</w:t>
      </w:r>
      <w:r w:rsidRPr="00FB7205">
        <w:rPr>
          <w:rFonts w:ascii="宋体" w:hAnsi="宋体" w:cs="宋体" w:hint="eastAsia"/>
          <w:kern w:val="0"/>
          <w:sz w:val="30"/>
          <w:szCs w:val="30"/>
        </w:rPr>
        <w:t>个没有部属高校的中西部省份建设</w:t>
      </w:r>
      <w:r w:rsidRPr="00FB7205">
        <w:rPr>
          <w:rFonts w:ascii="宋体" w:hAnsi="宋体" w:cs="宋体"/>
          <w:kern w:val="0"/>
          <w:sz w:val="30"/>
          <w:szCs w:val="30"/>
        </w:rPr>
        <w:t>1</w:t>
      </w:r>
      <w:r w:rsidRPr="00FB7205">
        <w:rPr>
          <w:rFonts w:ascii="宋体" w:hAnsi="宋体" w:cs="宋体" w:hint="eastAsia"/>
          <w:kern w:val="0"/>
          <w:sz w:val="30"/>
          <w:szCs w:val="30"/>
        </w:rPr>
        <w:t>所有特色、高水平地方高校。义务教育均衡发展深入推进，</w:t>
      </w:r>
      <w:r w:rsidRPr="00FB7205">
        <w:rPr>
          <w:rFonts w:ascii="宋体" w:hAnsi="宋体" w:cs="宋体"/>
          <w:kern w:val="0"/>
          <w:sz w:val="30"/>
          <w:szCs w:val="30"/>
        </w:rPr>
        <w:t>1302</w:t>
      </w:r>
      <w:r w:rsidRPr="00FB7205">
        <w:rPr>
          <w:rFonts w:ascii="宋体" w:hAnsi="宋体" w:cs="宋体" w:hint="eastAsia"/>
          <w:kern w:val="0"/>
          <w:sz w:val="30"/>
          <w:szCs w:val="30"/>
        </w:rPr>
        <w:t>个县（市、区）通过县域义务教育均衡发展国家督导评估认定。实施特殊教育提升计划，特殊教育保障机制不断健全。国务院出台《关于加快发展民族教育的决定》，教育部会同相关部门召开第六次全国民族教育工作会议，更好保障少数民族和民族地区群众受教育权利。从学前教育到研究生教育的家庭经济困难学生资助政策体系基本建立，全国学生资助资金共计</w:t>
      </w:r>
      <w:r w:rsidRPr="00FB7205">
        <w:rPr>
          <w:rFonts w:ascii="宋体" w:hAnsi="宋体" w:cs="宋体"/>
          <w:kern w:val="0"/>
          <w:sz w:val="30"/>
          <w:szCs w:val="30"/>
        </w:rPr>
        <w:t>5564</w:t>
      </w:r>
      <w:r w:rsidRPr="00FB7205">
        <w:rPr>
          <w:rFonts w:ascii="宋体" w:hAnsi="宋体" w:cs="宋体" w:hint="eastAsia"/>
          <w:kern w:val="0"/>
          <w:sz w:val="30"/>
          <w:szCs w:val="30"/>
        </w:rPr>
        <w:t>亿元，累计资助学生</w:t>
      </w:r>
      <w:r w:rsidRPr="00FB7205">
        <w:rPr>
          <w:rFonts w:ascii="宋体" w:hAnsi="宋体" w:cs="宋体"/>
          <w:kern w:val="0"/>
          <w:sz w:val="30"/>
          <w:szCs w:val="30"/>
        </w:rPr>
        <w:t>4.1</w:t>
      </w:r>
      <w:r w:rsidRPr="00FB7205">
        <w:rPr>
          <w:rFonts w:ascii="宋体" w:hAnsi="宋体" w:cs="宋体" w:hint="eastAsia"/>
          <w:kern w:val="0"/>
          <w:sz w:val="30"/>
          <w:szCs w:val="30"/>
        </w:rPr>
        <w:t>亿人次，努力保障学生不因家庭经济困难而失学。高校毕业生初次就业率连续</w:t>
      </w:r>
      <w:r w:rsidRPr="00FB7205">
        <w:rPr>
          <w:rFonts w:ascii="宋体" w:hAnsi="宋体" w:cs="宋体"/>
          <w:kern w:val="0"/>
          <w:sz w:val="30"/>
          <w:szCs w:val="30"/>
        </w:rPr>
        <w:t>13</w:t>
      </w:r>
      <w:r w:rsidRPr="00FB7205">
        <w:rPr>
          <w:rFonts w:ascii="宋体" w:hAnsi="宋体" w:cs="宋体" w:hint="eastAsia"/>
          <w:kern w:val="0"/>
          <w:sz w:val="30"/>
          <w:szCs w:val="30"/>
        </w:rPr>
        <w:t>年超过</w:t>
      </w:r>
      <w:r w:rsidRPr="00FB7205">
        <w:rPr>
          <w:rFonts w:ascii="宋体" w:hAnsi="宋体" w:cs="宋体"/>
          <w:kern w:val="0"/>
          <w:sz w:val="30"/>
          <w:szCs w:val="30"/>
        </w:rPr>
        <w:t>70%</w:t>
      </w:r>
      <w:r w:rsidRPr="00FB7205">
        <w:rPr>
          <w:rFonts w:ascii="宋体" w:hAnsi="宋体" w:cs="宋体" w:hint="eastAsia"/>
          <w:kern w:val="0"/>
          <w:sz w:val="30"/>
          <w:szCs w:val="30"/>
        </w:rPr>
        <w:t>。教育内涵发展稳步推进，质量标准体系逐步健全。全面修订义务教育各学科课程标准和教材。建立中小学生学业质量绿色指标体系。首次在全国启动义务教育数学、体育质量监测工作。全面对接职业标准，制定并公布</w:t>
      </w:r>
      <w:r w:rsidRPr="00FB7205">
        <w:rPr>
          <w:rFonts w:ascii="宋体" w:hAnsi="宋体" w:cs="宋体"/>
          <w:kern w:val="0"/>
          <w:sz w:val="30"/>
          <w:szCs w:val="30"/>
        </w:rPr>
        <w:t>410</w:t>
      </w:r>
      <w:r w:rsidRPr="00FB7205">
        <w:rPr>
          <w:rFonts w:ascii="宋体" w:hAnsi="宋体" w:cs="宋体" w:hint="eastAsia"/>
          <w:kern w:val="0"/>
          <w:sz w:val="30"/>
          <w:szCs w:val="30"/>
        </w:rPr>
        <w:t>个高职专业、</w:t>
      </w:r>
      <w:r w:rsidRPr="00FB7205">
        <w:rPr>
          <w:rFonts w:ascii="宋体" w:hAnsi="宋体" w:cs="宋体"/>
          <w:kern w:val="0"/>
          <w:sz w:val="30"/>
          <w:szCs w:val="30"/>
        </w:rPr>
        <w:t>230</w:t>
      </w:r>
      <w:r w:rsidRPr="00FB7205">
        <w:rPr>
          <w:rFonts w:ascii="宋体" w:hAnsi="宋体" w:cs="宋体" w:hint="eastAsia"/>
          <w:kern w:val="0"/>
          <w:sz w:val="30"/>
          <w:szCs w:val="30"/>
        </w:rPr>
        <w:t>个中职专业的教学标准。完成全部</w:t>
      </w:r>
      <w:r w:rsidRPr="00FB7205">
        <w:rPr>
          <w:rFonts w:ascii="宋体" w:hAnsi="宋体" w:cs="宋体"/>
          <w:kern w:val="0"/>
          <w:sz w:val="30"/>
          <w:szCs w:val="30"/>
        </w:rPr>
        <w:t>92</w:t>
      </w:r>
      <w:r w:rsidRPr="00FB7205">
        <w:rPr>
          <w:rFonts w:ascii="宋体" w:hAnsi="宋体" w:cs="宋体" w:hint="eastAsia"/>
          <w:kern w:val="0"/>
          <w:sz w:val="30"/>
          <w:szCs w:val="30"/>
        </w:rPr>
        <w:t>个本科专业类教学质量国家标准和博士、硕士学位基本要求制定工作。上海学生在世界经合组织开展的国际学生能力测试中连续两次获得第一。</w:t>
      </w:r>
      <w:r w:rsidRPr="00FB7205">
        <w:rPr>
          <w:rFonts w:ascii="宋体" w:hAnsi="宋体" w:cs="宋体"/>
          <w:kern w:val="0"/>
          <w:sz w:val="30"/>
          <w:szCs w:val="30"/>
        </w:rPr>
        <w:t>2013</w:t>
      </w:r>
      <w:r w:rsidRPr="00FB7205">
        <w:rPr>
          <w:rFonts w:ascii="宋体" w:hAnsi="宋体" w:cs="宋体" w:hint="eastAsia"/>
          <w:kern w:val="0"/>
          <w:sz w:val="30"/>
          <w:szCs w:val="30"/>
        </w:rPr>
        <w:t>年我国成为本科工程教育国际互认协议成员，标志着我国工程教育认证获得国际认可。我国高校</w:t>
      </w:r>
      <w:r w:rsidRPr="00FB7205">
        <w:rPr>
          <w:rFonts w:ascii="宋体" w:hAnsi="宋体" w:cs="宋体"/>
          <w:kern w:val="0"/>
          <w:sz w:val="30"/>
          <w:szCs w:val="30"/>
        </w:rPr>
        <w:t>600</w:t>
      </w:r>
      <w:r w:rsidRPr="00FB7205">
        <w:rPr>
          <w:rFonts w:ascii="宋体" w:hAnsi="宋体" w:cs="宋体" w:hint="eastAsia"/>
          <w:kern w:val="0"/>
          <w:sz w:val="30"/>
          <w:szCs w:val="30"/>
        </w:rPr>
        <w:t>余个学科进入世界基本科学指标数据库（</w:t>
      </w:r>
      <w:r w:rsidRPr="00FB7205">
        <w:rPr>
          <w:rFonts w:ascii="宋体" w:hAnsi="宋体" w:cs="宋体"/>
          <w:kern w:val="0"/>
          <w:sz w:val="30"/>
          <w:szCs w:val="30"/>
        </w:rPr>
        <w:t>ESI</w:t>
      </w:r>
      <w:r w:rsidRPr="00FB7205">
        <w:rPr>
          <w:rFonts w:ascii="宋体" w:hAnsi="宋体" w:cs="宋体" w:hint="eastAsia"/>
          <w:kern w:val="0"/>
          <w:sz w:val="30"/>
          <w:szCs w:val="30"/>
        </w:rPr>
        <w:t>）前百分之一，约</w:t>
      </w:r>
      <w:r w:rsidRPr="00FB7205">
        <w:rPr>
          <w:rFonts w:ascii="宋体" w:hAnsi="宋体" w:cs="宋体"/>
          <w:kern w:val="0"/>
          <w:sz w:val="30"/>
          <w:szCs w:val="30"/>
        </w:rPr>
        <w:t>50</w:t>
      </w:r>
      <w:r w:rsidRPr="00FB7205">
        <w:rPr>
          <w:rFonts w:ascii="宋体" w:hAnsi="宋体" w:cs="宋体" w:hint="eastAsia"/>
          <w:kern w:val="0"/>
          <w:sz w:val="30"/>
          <w:szCs w:val="30"/>
        </w:rPr>
        <w:t>个学科进入前千分之一。在刚刚揭晓的</w:t>
      </w:r>
      <w:r w:rsidRPr="00FB7205">
        <w:rPr>
          <w:rFonts w:ascii="宋体" w:hAnsi="宋体" w:cs="宋体"/>
          <w:kern w:val="0"/>
          <w:sz w:val="30"/>
          <w:szCs w:val="30"/>
        </w:rPr>
        <w:t>2015</w:t>
      </w:r>
      <w:r w:rsidRPr="00FB7205">
        <w:rPr>
          <w:rFonts w:ascii="宋体" w:hAnsi="宋体" w:cs="宋体" w:hint="eastAsia"/>
          <w:kern w:val="0"/>
          <w:sz w:val="30"/>
          <w:szCs w:val="30"/>
        </w:rPr>
        <w:t>年国家科学技术奖三大奖项中，高校获得</w:t>
      </w:r>
      <w:r w:rsidRPr="00FB7205">
        <w:rPr>
          <w:rFonts w:ascii="宋体" w:hAnsi="宋体" w:cs="宋体"/>
          <w:kern w:val="0"/>
          <w:sz w:val="30"/>
          <w:szCs w:val="30"/>
        </w:rPr>
        <w:t>174</w:t>
      </w:r>
      <w:r w:rsidRPr="00FB7205">
        <w:rPr>
          <w:rFonts w:ascii="宋体" w:hAnsi="宋体" w:cs="宋体" w:hint="eastAsia"/>
          <w:kern w:val="0"/>
          <w:sz w:val="30"/>
          <w:szCs w:val="30"/>
        </w:rPr>
        <w:t>项，占通用奖总数的</w:t>
      </w:r>
      <w:r w:rsidRPr="00FB7205">
        <w:rPr>
          <w:rFonts w:ascii="宋体" w:hAnsi="宋体" w:cs="宋体"/>
          <w:kern w:val="0"/>
          <w:sz w:val="30"/>
          <w:szCs w:val="30"/>
        </w:rPr>
        <w:t>74.7%</w:t>
      </w:r>
      <w:r w:rsidRPr="00FB7205">
        <w:rPr>
          <w:rFonts w:ascii="宋体" w:hAnsi="宋体" w:cs="宋体" w:hint="eastAsia"/>
          <w:kern w:val="0"/>
          <w:sz w:val="30"/>
          <w:szCs w:val="30"/>
        </w:rPr>
        <w:t>。教育改革有序展开，教育活力持续增强。考试招生制度改革全面启动。教育管理体制改革有序推进，取消下放</w:t>
      </w:r>
      <w:r w:rsidRPr="00FB7205">
        <w:rPr>
          <w:rFonts w:ascii="宋体" w:hAnsi="宋体" w:cs="宋体"/>
          <w:kern w:val="0"/>
          <w:sz w:val="30"/>
          <w:szCs w:val="30"/>
        </w:rPr>
        <w:t>21</w:t>
      </w:r>
      <w:r w:rsidRPr="00FB7205">
        <w:rPr>
          <w:rFonts w:ascii="宋体" w:hAnsi="宋体" w:cs="宋体" w:hint="eastAsia"/>
          <w:kern w:val="0"/>
          <w:sz w:val="30"/>
          <w:szCs w:val="30"/>
        </w:rPr>
        <w:t>项教育行政审批事项，评审评估评价事项减少</w:t>
      </w:r>
      <w:r w:rsidRPr="00FB7205">
        <w:rPr>
          <w:rFonts w:ascii="宋体" w:hAnsi="宋体" w:cs="宋体"/>
          <w:kern w:val="0"/>
          <w:sz w:val="30"/>
          <w:szCs w:val="30"/>
        </w:rPr>
        <w:t>1/3</w:t>
      </w:r>
      <w:r w:rsidRPr="00FB7205">
        <w:rPr>
          <w:rFonts w:ascii="宋体" w:hAnsi="宋体" w:cs="宋体" w:hint="eastAsia"/>
          <w:kern w:val="0"/>
          <w:sz w:val="30"/>
          <w:szCs w:val="30"/>
        </w:rPr>
        <w:t>。国务院出台《教育督导条例》，成立教育督导委员会，设立教育督导局，整合监督评估职能，独立开展督学、督政和监测评价工作。现代学校制度建设迈出关键步伐，以党委领导下的校长负责制为核心，以高校章程为基础，以学术委员会、教职工代表大会、理事会为支撑的现代大学制度框架基本形成。教育对外开放呈现出出国留学与学成归国同步扩大、来华留学与攻读学位同步增长、“引进来”与“走出去”同步提高的新局面，我国正成为新兴留学目的地国。教育经费投入取得历史性突破，教育保障水平大幅提高。</w:t>
      </w:r>
      <w:r w:rsidRPr="00FB7205">
        <w:rPr>
          <w:rFonts w:ascii="宋体" w:hAnsi="宋体" w:cs="宋体"/>
          <w:kern w:val="0"/>
          <w:sz w:val="30"/>
          <w:szCs w:val="30"/>
        </w:rPr>
        <w:t>2012</w:t>
      </w:r>
      <w:r w:rsidRPr="00FB7205">
        <w:rPr>
          <w:rFonts w:ascii="宋体" w:hAnsi="宋体" w:cs="宋体" w:hint="eastAsia"/>
          <w:kern w:val="0"/>
          <w:sz w:val="30"/>
          <w:szCs w:val="30"/>
        </w:rPr>
        <w:t>年首次实现</w:t>
      </w:r>
      <w:r w:rsidRPr="00FB7205">
        <w:rPr>
          <w:rFonts w:ascii="宋体" w:hAnsi="宋体" w:cs="宋体"/>
          <w:kern w:val="0"/>
          <w:sz w:val="30"/>
          <w:szCs w:val="30"/>
        </w:rPr>
        <w:t>4%</w:t>
      </w:r>
      <w:r w:rsidRPr="00FB7205">
        <w:rPr>
          <w:rFonts w:ascii="宋体" w:hAnsi="宋体" w:cs="宋体" w:hint="eastAsia"/>
          <w:kern w:val="0"/>
          <w:sz w:val="30"/>
          <w:szCs w:val="30"/>
        </w:rPr>
        <w:t>目标。</w:t>
      </w:r>
      <w:r w:rsidRPr="00FB7205">
        <w:rPr>
          <w:rFonts w:ascii="宋体" w:hAnsi="宋体" w:cs="宋体"/>
          <w:kern w:val="0"/>
          <w:sz w:val="30"/>
          <w:szCs w:val="30"/>
        </w:rPr>
        <w:t>2014</w:t>
      </w:r>
      <w:r w:rsidRPr="00FB7205">
        <w:rPr>
          <w:rFonts w:ascii="宋体" w:hAnsi="宋体" w:cs="宋体" w:hint="eastAsia"/>
          <w:kern w:val="0"/>
          <w:sz w:val="30"/>
          <w:szCs w:val="30"/>
        </w:rPr>
        <w:t>年全国财政性教育经费达</w:t>
      </w:r>
      <w:r w:rsidRPr="00FB7205">
        <w:rPr>
          <w:rFonts w:ascii="宋体" w:hAnsi="宋体" w:cs="宋体"/>
          <w:kern w:val="0"/>
          <w:sz w:val="30"/>
          <w:szCs w:val="30"/>
        </w:rPr>
        <w:t>2.64</w:t>
      </w:r>
      <w:r w:rsidRPr="00FB7205">
        <w:rPr>
          <w:rFonts w:ascii="宋体" w:hAnsi="宋体" w:cs="宋体" w:hint="eastAsia"/>
          <w:kern w:val="0"/>
          <w:sz w:val="30"/>
          <w:szCs w:val="30"/>
        </w:rPr>
        <w:t>万亿元，比</w:t>
      </w:r>
      <w:r w:rsidRPr="00FB7205">
        <w:rPr>
          <w:rFonts w:ascii="宋体" w:hAnsi="宋体" w:cs="宋体"/>
          <w:kern w:val="0"/>
          <w:sz w:val="30"/>
          <w:szCs w:val="30"/>
        </w:rPr>
        <w:t>2010</w:t>
      </w:r>
      <w:r w:rsidRPr="00FB7205">
        <w:rPr>
          <w:rFonts w:ascii="宋体" w:hAnsi="宋体" w:cs="宋体" w:hint="eastAsia"/>
          <w:kern w:val="0"/>
          <w:sz w:val="30"/>
          <w:szCs w:val="30"/>
        </w:rPr>
        <w:t>年翻了近一番。五年共招聘农村特岗教师</w:t>
      </w:r>
      <w:r w:rsidRPr="00FB7205">
        <w:rPr>
          <w:rFonts w:ascii="宋体" w:hAnsi="宋体" w:cs="宋体"/>
          <w:kern w:val="0"/>
          <w:sz w:val="30"/>
          <w:szCs w:val="30"/>
        </w:rPr>
        <w:t>31</w:t>
      </w:r>
      <w:r w:rsidRPr="00FB7205">
        <w:rPr>
          <w:rFonts w:ascii="宋体" w:hAnsi="宋体" w:cs="宋体" w:hint="eastAsia"/>
          <w:kern w:val="0"/>
          <w:sz w:val="30"/>
          <w:szCs w:val="30"/>
        </w:rPr>
        <w:t>万名，为中西部</w:t>
      </w:r>
      <w:r w:rsidRPr="00FB7205">
        <w:rPr>
          <w:rFonts w:ascii="宋体" w:hAnsi="宋体" w:cs="宋体"/>
          <w:kern w:val="0"/>
          <w:sz w:val="30"/>
          <w:szCs w:val="30"/>
        </w:rPr>
        <w:t>21</w:t>
      </w:r>
      <w:r w:rsidRPr="00FB7205">
        <w:rPr>
          <w:rFonts w:ascii="宋体" w:hAnsi="宋体" w:cs="宋体" w:hint="eastAsia"/>
          <w:kern w:val="0"/>
          <w:sz w:val="30"/>
          <w:szCs w:val="30"/>
        </w:rPr>
        <w:t>个省份、</w:t>
      </w:r>
      <w:r w:rsidRPr="00FB7205">
        <w:rPr>
          <w:rFonts w:ascii="宋体" w:hAnsi="宋体" w:cs="宋体"/>
          <w:kern w:val="0"/>
          <w:sz w:val="30"/>
          <w:szCs w:val="30"/>
        </w:rPr>
        <w:t>1000</w:t>
      </w:r>
      <w:r w:rsidRPr="00FB7205">
        <w:rPr>
          <w:rFonts w:ascii="宋体" w:hAnsi="宋体" w:cs="宋体" w:hint="eastAsia"/>
          <w:kern w:val="0"/>
          <w:sz w:val="30"/>
          <w:szCs w:val="30"/>
        </w:rPr>
        <w:t>多个县、</w:t>
      </w:r>
      <w:r w:rsidRPr="00FB7205">
        <w:rPr>
          <w:rFonts w:ascii="宋体" w:hAnsi="宋体" w:cs="宋体"/>
          <w:kern w:val="0"/>
          <w:sz w:val="30"/>
          <w:szCs w:val="30"/>
        </w:rPr>
        <w:t>3</w:t>
      </w:r>
      <w:r w:rsidRPr="00FB7205">
        <w:rPr>
          <w:rFonts w:ascii="宋体" w:hAnsi="宋体" w:cs="宋体" w:hint="eastAsia"/>
          <w:kern w:val="0"/>
          <w:sz w:val="30"/>
          <w:szCs w:val="30"/>
        </w:rPr>
        <w:t>万多所农村学校补充了新鲜血液。教育信息化水平显著提高，全国中小学互联网接入率达</w:t>
      </w:r>
      <w:r w:rsidRPr="00FB7205">
        <w:rPr>
          <w:rFonts w:ascii="宋体" w:hAnsi="宋体" w:cs="宋体"/>
          <w:kern w:val="0"/>
          <w:sz w:val="30"/>
          <w:szCs w:val="30"/>
        </w:rPr>
        <w:t>85%</w:t>
      </w:r>
      <w:r w:rsidRPr="00FB7205">
        <w:rPr>
          <w:rFonts w:ascii="宋体" w:hAnsi="宋体" w:cs="宋体" w:hint="eastAsia"/>
          <w:kern w:val="0"/>
          <w:sz w:val="30"/>
          <w:szCs w:val="30"/>
        </w:rPr>
        <w:t>，数字教育设备和资源覆盖全国全部</w:t>
      </w:r>
      <w:r w:rsidRPr="00FB7205">
        <w:rPr>
          <w:rFonts w:ascii="宋体" w:hAnsi="宋体" w:cs="宋体"/>
          <w:kern w:val="0"/>
          <w:sz w:val="30"/>
          <w:szCs w:val="30"/>
        </w:rPr>
        <w:t>6.4</w:t>
      </w:r>
      <w:r w:rsidRPr="00FB7205">
        <w:rPr>
          <w:rFonts w:ascii="宋体" w:hAnsi="宋体" w:cs="宋体" w:hint="eastAsia"/>
          <w:kern w:val="0"/>
          <w:sz w:val="30"/>
          <w:szCs w:val="30"/>
        </w:rPr>
        <w:t>万个教学点。教育系统党的建设全面加强，持续保持和谐稳定良好局面。不断加强和改进教育系统党的领导，全面贯彻党的教育方针，牢牢坚持社会主义办学方向，广大青少年衷心拥护以习近平同志为总书记的党中央，高度认同党中央治国理政大政方针，对中国特色社会主义的道路自信、理论自信、制度自信更加坚定。教育系统妥善应对境内外、校内外敏感复杂事端，高校连续</w:t>
      </w:r>
      <w:r w:rsidRPr="00FB7205">
        <w:rPr>
          <w:rFonts w:ascii="宋体" w:hAnsi="宋体" w:cs="宋体"/>
          <w:kern w:val="0"/>
          <w:sz w:val="30"/>
          <w:szCs w:val="30"/>
        </w:rPr>
        <w:t>26</w:t>
      </w:r>
      <w:r w:rsidRPr="00FB7205">
        <w:rPr>
          <w:rFonts w:ascii="宋体" w:hAnsi="宋体" w:cs="宋体" w:hint="eastAsia"/>
          <w:kern w:val="0"/>
          <w:sz w:val="30"/>
          <w:szCs w:val="30"/>
        </w:rPr>
        <w:t>年保持和谐稳定局面。教育规划纲要中期第三方评估表明，我国教育总体发展水平跃居世界中上行列，与发达国家差距进一步缩小。这些目标任务的完成，标志着“十二五”规划胜利收官。</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五年来特别是党的十八大以来，在党中央、国务院坚强领导下，我们始终坚持以规划纲要为统领，汇聚各方力量。牢牢抓住教育规划纲要这张蓝图干到底，最广泛地统一思想，最大程度凝聚共识，上下联动、各方协同，汇聚关心理解支持教育工作强大合力。我们始终坚持围绕工作方针不动摇，保持战略定力。把育人为本作为核心内容，把促进公平、提高质量作为两大战略重点，把优先发展、改革创新作为两大重要保障，坚定方向、保持定力，一以贯之、持续用力。我们始终坚持把人民期待作为努力方向，认真解决教育热点问题。择校、减负、高考加分、随迁子女入学升学等群众关切的问题得到缓解，教育改革发展成果更多惠及广大人民群众。我们始终坚持健全体制机制，狠抓工作落地落实。完善分工落实机制，提高落实能力，按照既定的路线图、时间表和任务书，明确实施进度和考核指标，及时跟进检查指导、督导评估。我们始终坚持完善教育治理体系，努力提高治理能力。积极简政放权，重视标准和制度建设，完善学术治理，强化教育督导，发挥社会评价作用，运用法治思维和法治方式推动改革、促进发展、维护稳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成绩来之不易，经验弥足珍贵。这是党中央、国务院高度重视、坚强领导的结果，是全社会真诚关心、积极支持的结果，是教育系统广大教职员工无私奉献、不懈奋斗的结果，凝聚着大家的智慧和汗水。在此，我代表教育部党组向关心支持教育事业的各级党委政府、各有关部门和社会各界表示诚挚感谢！向长期以来奋斗在教育一线、为教育事业作出艰辛贡献的广大教育工作者表示由衷敬意！</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二、以新的发展理念引领教育质量的提高</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十三五”时期是全面建成小康社会、实现我们党确定的第一个百年奋斗目标的决胜阶段。党的十八届五中全会通过的“十三五”规划建议，描绘了未来五年国家发展的新蓝图。我们要在国家总体战略和宏伟蓝图指引下，认真谋划教育事业的改革发展。</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当前，世界范围内新一轮科技革命和产业革命蓄势待发，创新已经成为大国竞争的制高点，人才竞争愈加激烈。世界各国竞相聚焦教育竞争力，纷纷制定出台教育发展规划，强调教育为未来发展做准备。我国经济发展进入新常态，呈现出速度变化、方式转变、结构调整、动力转换的态势，亟需提升劳动者素质，优化劳动力结构，厚植创新驱动根基。人口结构深度变化，老龄化加快、全面二孩政策对教育供给、布局和结构提出新的要求。要清醒看到，我们的教育还不能很好适应这些新形势新任务新要求。教育和经济社会发展对接不够，人才培养和社会需求存在一定程度的脱节。教育发展还不平衡，结构不尽合理，各级各类教育贯通衔接不够畅通，城乡、区域、校际资源配置存在差距。教育管理水平、服务意识有待提升，学校自主发展、自我约束能力还不强，广大师生的积极性还没有得到最大程度的发挥。全社会科学的教育观还未真正树立，实际工作、现实生活中背离科学的人才观、质量观的情况还时有发生。要整体提高</w:t>
      </w:r>
      <w:r w:rsidRPr="00FB7205">
        <w:rPr>
          <w:rFonts w:ascii="宋体" w:hAnsi="宋体" w:cs="宋体"/>
          <w:kern w:val="0"/>
          <w:sz w:val="30"/>
          <w:szCs w:val="30"/>
        </w:rPr>
        <w:t>50</w:t>
      </w:r>
      <w:r w:rsidRPr="00FB7205">
        <w:rPr>
          <w:rFonts w:ascii="宋体" w:hAnsi="宋体" w:cs="宋体" w:hint="eastAsia"/>
          <w:kern w:val="0"/>
          <w:sz w:val="30"/>
          <w:szCs w:val="30"/>
        </w:rPr>
        <w:t>多万所学校、</w:t>
      </w:r>
      <w:r w:rsidRPr="00FB7205">
        <w:rPr>
          <w:rFonts w:ascii="宋体" w:hAnsi="宋体" w:cs="宋体"/>
          <w:kern w:val="0"/>
          <w:sz w:val="30"/>
          <w:szCs w:val="30"/>
        </w:rPr>
        <w:t>2.6</w:t>
      </w:r>
      <w:r w:rsidRPr="00FB7205">
        <w:rPr>
          <w:rFonts w:ascii="宋体" w:hAnsi="宋体" w:cs="宋体" w:hint="eastAsia"/>
          <w:kern w:val="0"/>
          <w:sz w:val="30"/>
          <w:szCs w:val="30"/>
        </w:rPr>
        <w:t>亿学生庞大教育体系的公平和质量水平，全面提升</w:t>
      </w:r>
      <w:r w:rsidRPr="00FB7205">
        <w:rPr>
          <w:rFonts w:ascii="宋体" w:hAnsi="宋体" w:cs="宋体"/>
          <w:kern w:val="0"/>
          <w:sz w:val="30"/>
          <w:szCs w:val="30"/>
        </w:rPr>
        <w:t>13</w:t>
      </w:r>
      <w:r w:rsidRPr="00FB7205">
        <w:rPr>
          <w:rFonts w:ascii="宋体" w:hAnsi="宋体" w:cs="宋体" w:hint="eastAsia"/>
          <w:kern w:val="0"/>
          <w:sz w:val="30"/>
          <w:szCs w:val="30"/>
        </w:rPr>
        <w:t>亿人口的人力资源开发水平，我们的任务十分繁重、十分艰巨。</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发展是硬道理，是解决一切问题的基础和关键。发展必须是科学发展，以先进理念引领发展，牢固树立、全面贯彻十八届五中全会提出的创新、协调、绿色、开放、共享五大发展理念。</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以创新发展激发教育活力。</w:t>
      </w:r>
      <w:r w:rsidRPr="00FB7205">
        <w:rPr>
          <w:rFonts w:ascii="宋体" w:hAnsi="宋体" w:cs="宋体" w:hint="eastAsia"/>
          <w:kern w:val="0"/>
          <w:sz w:val="30"/>
          <w:szCs w:val="30"/>
        </w:rPr>
        <w:t>创新发展注重的是解决发展动力问题。要创新教育观念，倡导有教无类、因材施教、终身学习、人人成才，促进学生文化知识学习与思想品德修养相统一、理论学习与社会实践相统一、全面发展与个性发展相统一。要创新教育体制机制，再少一些计划思维、少一些直接管理，更多一些实实在在的服务，调动学校、教师、学生积极性，激发全社会教育活力。要创新教育内容方式，深入掌握不同阶段学生必须具备的基本知识和能力、必须形成的核心素养，深化教育改革，提高教学水平，掀起一场“课堂革命”，为大众创业、万众创新提供有力支撑。</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以协调发展优化教育结构。</w:t>
      </w:r>
      <w:r w:rsidRPr="00FB7205">
        <w:rPr>
          <w:rFonts w:ascii="宋体" w:hAnsi="宋体" w:cs="宋体" w:hint="eastAsia"/>
          <w:kern w:val="0"/>
          <w:sz w:val="30"/>
          <w:szCs w:val="30"/>
        </w:rPr>
        <w:t>协调发展注重的是解决发展不平衡问题。在教育与经济社会关系上，经济社会发展要依靠教育，教育要服务经济社会发展，推进学校布局结构、学科专业结构、人才层次类型结构与经济社会发展相协调。在区域教育发展上，要加大对中西部教育支持力度，全面提升中西部教育水平。在城乡教育发展上，要把农村教育作为重中之重，健全覆盖城乡的均等化基本公共教育服务体系。在普职教育问题上，要加快建立现代职业教育体系，大力增强职业教育吸引力，培养更多应用型人才，传承技术技能，促进就业创业。在公办民办教育问题上，要更加注重释放社会力量办学活力，鼓励民办教育发展，创新和扩大教育服务多样化供给。</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以绿色发展引领教育风尚。</w:t>
      </w:r>
      <w:r w:rsidRPr="00FB7205">
        <w:rPr>
          <w:rFonts w:ascii="宋体" w:hAnsi="宋体" w:cs="宋体" w:hint="eastAsia"/>
          <w:kern w:val="0"/>
          <w:sz w:val="30"/>
          <w:szCs w:val="30"/>
        </w:rPr>
        <w:t>绿色发展注重的是解决发展可持续问题。要深入研究、真正尊重、切实遵循教育教学规律和学生身心发展规律，全面实施素质教育，按规律办学、按规律育人。要培养师生绿色观念，反对奢侈浪费，崇尚勤俭节约，养成绿色的生活方式和行为规范。要建设绿色文明校园，以朴实、安全、适用为基本原则，杜绝豪华学校，营造浓郁人文环境，积淀深厚文化底蕴，提升办学品质，启迪学生心智，陶冶学生情操。</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以开放发展拓展教育资源。</w:t>
      </w:r>
      <w:r w:rsidRPr="00FB7205">
        <w:rPr>
          <w:rFonts w:ascii="宋体" w:hAnsi="宋体" w:cs="宋体" w:hint="eastAsia"/>
          <w:kern w:val="0"/>
          <w:sz w:val="30"/>
          <w:szCs w:val="30"/>
        </w:rPr>
        <w:t>开放发展注重的是解决发展内外联动问题。要扩大系统内部开放共享，校校协同、城乡一体、科教结合、大中小学有机衔接。要主动对社会开放，深化与社会联系，充分利用社会资源，让社会分享教育资源，形成家校共育、学校社会协同的良好教育生态。要坚持教育对外开放，以我为主、兼容并蓄，双向交流、合作共赢，办出中国特色、世界水平的现代教育。</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以共享发展促进教育公平。</w:t>
      </w:r>
      <w:r w:rsidRPr="00FB7205">
        <w:rPr>
          <w:rFonts w:ascii="宋体" w:hAnsi="宋体" w:cs="宋体" w:hint="eastAsia"/>
          <w:kern w:val="0"/>
          <w:sz w:val="30"/>
          <w:szCs w:val="30"/>
        </w:rPr>
        <w:t>共享发展注重的是解决社会公平正义问题。要关注身处不同环境中的孩子，千方百计为家庭经济困难学生、进城务工人员随迁子女、留守儿童、残疾儿童少年提供更多的关爱和帮助。要大力支持民族教育，全面提高少数民族和民族地区教育发展水平。要更加重视发展继续教育，为进城定居农民工、现代职业农民、现代产业工人和退役军人等提供方便、灵活、个性化的继续教育培训服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教育系统树立和落实新的发展理念，关系到改革发展稳定各方面，关系到各级各类教育全过程。当前最根本、最集中、最迫切的，是要切实增强质量意识，提高教育质量。抓住了质量这一主题，就抓住了新理念的要义和精髓。十八届五中全会在“十三五”时期我国发展指导思想中明确提出“以提高发展质量和效益为中心”，具体到教育，特别强调要“提高教育质量”。习近平总书记指出，要推进教育改革，提高教育质量，培养更多、更高素质的人才。李克强总理要求，“十三五”期间要把教育质量放在更加突出的位置，力争有新的突破。过去的一个时期，我们花了不少时间、精力、财力，建新校区、盖新大楼、买新设备，扩大规模、争取项目，这是必要的。但这些都终究是外延性的，只是提高质量的必要条件。现在我们要把时间、精力和资源更多地用在内涵建设上，实实在在地把质量作为新时期我国教育工作的主题，实现我国教育更高质量、更有效率、更加公平、更可持续的发展。</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今天我们强调的质量，是全面建成小康社会新目标下的质量，是全球教育竞争新态势下的质量，是实现教育现代化新要求的质量。提高质量，要把促进人的全面发展、适应经济社会发展作为根本标准，全面提升学校办学综合实力、学生成长成才能力、社会贡献力、国际竞争力。提升学校办学综合实力，就是要遵循办学治校的内在规律，更新办学理念，提升管理水平，提高教师队伍素质，形成良好校风学风，不以学校规模大小比水平，不以论文数量多少论英雄。培育学生成长成才能力，就是要着眼学生全面发展、长远发展，培养他们适应社会发展的能力、终身发展的能力，不单纯以升学率考核学校，不单纯以分数评价学生。增强社会贡献力，就是要在服务经济社会发展、办好人民满意的教育中比水平、比贡献，更多的让社会评价教育、监督教育，不能关门办学，不能脱离经济社会主战场的需要。提高国际竞争力，就是要发挥我国教育传统优势，借鉴各国教育成功经验，增强中国教育的吸引力、影响力、引导力，在国际舞台上争高低，不能自拉自唱，不能自说自话。总之，我们要牢固树立科学的质量观，转变思维定势，扭转工作惯性，增强提高质量的自觉性、主动性、紧迫感。</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三、牢牢把握提高教育质量的重点任务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2016</w:t>
      </w:r>
      <w:r w:rsidRPr="00FB7205">
        <w:rPr>
          <w:rFonts w:ascii="宋体" w:hAnsi="宋体" w:cs="宋体" w:hint="eastAsia"/>
          <w:kern w:val="0"/>
          <w:sz w:val="30"/>
          <w:szCs w:val="30"/>
        </w:rPr>
        <w:t>年是“十三五”开局之年。教育工作总的要求是，</w:t>
      </w:r>
      <w:r w:rsidRPr="00FB7205">
        <w:rPr>
          <w:rFonts w:ascii="宋体" w:hAnsi="宋体" w:cs="宋体" w:hint="eastAsia"/>
          <w:b/>
          <w:bCs/>
          <w:kern w:val="0"/>
          <w:sz w:val="30"/>
          <w:szCs w:val="30"/>
        </w:rPr>
        <w:t>全面贯彻党的十八大和十八届三中、四中、五中全会精神，以邓小平理论、“三个代表”重要思想、科学发展观为指导，深入学习贯彻习近平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（一）落实立德树人根本任务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立德树人是提高质量的政治要求。要坚持德育为先，能力为重，全面发展，教育广大青少年时刻把祖国和人民放在心中最高位置，勤学、修德、明辨、笃实，不断增强社会责任感、创新精神、实践能力，成为德智体美全面发展的社会主义建设者和接班人。</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坚定不移加强理想信念教育。要深入开展中国特色社会主义和中国梦宣传教育，大力培育践行社会主义核心价值观，加强革命传统教育，深入阐释、广泛宣传，丰富载体、强化实践，持之以恒抓好落细落小落实。充分发挥课堂主渠道作用，抓紧义务教育品德、语文、历史教材的编写、修订、审查、使用工作，更好发挥教材在理想信念教育中的系统传授作用。完成普通高中课程标准修订工作，将理想信念、核心素养和学业质量要求充实到课程标准中。加强高校马工程教材的编审和使用。大力推广和规范使用国家通用语言文字，提升国民语言能力，弘扬中华优秀传统文化。要以“文明校园”建设为重要抓手，营造良好育人环境。把爱国主义教育作为国民教育的永恒主题，培养学生爱国主义情怀、集体主义观念、社会主义信念。</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千方百计促进学生身心健康。</w:t>
      </w:r>
      <w:r w:rsidRPr="00FB7205">
        <w:rPr>
          <w:rFonts w:ascii="宋体" w:hAnsi="宋体" w:cs="宋体" w:hint="eastAsia"/>
          <w:kern w:val="0"/>
          <w:sz w:val="30"/>
          <w:szCs w:val="30"/>
        </w:rPr>
        <w:t>要始终牢固树立健康第一的教育理念，培养学生运动兴趣、养成锻炼习惯、掌握运动技能、磨练意志品质。今后，学生体质监测报告、学校体育督导评估结果要向社会公开。各级教育部门要动员社会各方面的力量，做好校园足球等工作，带动学校体育蓬勃发展。要高度重视学生心理健康问题，关注学生的情感需求，全面加强体育卫生、心理健康、艺术审美教育，培育学生积极健康向上的精神状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多种形式提高学生实践能力。</w:t>
      </w:r>
      <w:r w:rsidRPr="00FB7205">
        <w:rPr>
          <w:rFonts w:ascii="宋体" w:hAnsi="宋体" w:cs="宋体" w:hint="eastAsia"/>
          <w:kern w:val="0"/>
          <w:sz w:val="30"/>
          <w:szCs w:val="30"/>
        </w:rPr>
        <w:t>下决心彻底改变传统“闭门读书”的习惯，真正落实教育与生产劳动和社会实践相结合。加强劳动教育，对各学段课程目标、主要内容和实践形式提出明确要求，让孩子们从小热爱劳动、参与劳动。加强社会实践，做好实习实训，推进志愿服务，开展研学旅行，让学生拓展视野、丰富知识、了解社会。加强创新创业教育，修订人才培养方案，完善创新创业教育课程体系，推进协同育人，开展丰富多彩的创新创业实践活动。抓紧修订《普通高等学校学生管理规定》，放宽学生修业年限，允许学生休学创业，建立创新创业学分积累与转换制度，让学生在创新创业中展现才华服务社会。各地各校要拓宽办学视野，拓展办学空间，积极主动寻求各方支持，努力把更多社会资源转化为教书育人资源。</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（二）加快教育结构调整</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结构调整是提高质量的主攻方向。结构也是质量，结构不合理、资源错配是教育最大的浪费。要抓好教育供给侧结构性改革，增强教育结构的适应性和灵活性，更好地推动教育服务经济发展新常态和人民日益增长的教育新需求。</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发展普惠性学前教育。</w:t>
      </w:r>
      <w:r w:rsidRPr="00FB7205">
        <w:rPr>
          <w:rFonts w:ascii="宋体" w:hAnsi="宋体" w:cs="宋体" w:hint="eastAsia"/>
          <w:kern w:val="0"/>
          <w:sz w:val="30"/>
          <w:szCs w:val="30"/>
        </w:rPr>
        <w:t>学前教育普惠性资源还相对短缺，特别是农村地区学前教育基础还很薄弱，投入机制还不健全。要以完善普惠性幼儿园发展与投入机制为着力点，扎实推进第二期学前教育三年行动计划。在新型城镇化和新农村建设中，必须配套建设小区幼儿园，加大对企事业单位、集体办园和普惠性民办园的扶持力度。要创新管理体制，充分发挥公办幼儿园、乡镇中心园辐射带动作用，让每一个在园儿童享受有质量保障的学前教育。研究制订第三期学前教育三年行动计划，进一步扩大普惠性资源覆盖面，提高学前教育普及率，解决好学前教育这个短板。</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普及高中阶段教育。</w:t>
      </w:r>
      <w:r w:rsidRPr="00FB7205">
        <w:rPr>
          <w:rFonts w:ascii="宋体" w:hAnsi="宋体" w:cs="宋体" w:hint="eastAsia"/>
          <w:kern w:val="0"/>
          <w:sz w:val="30"/>
          <w:szCs w:val="30"/>
        </w:rPr>
        <w:t>五中全会明确要求“普及高中阶段教育”。教育部将出台普及高中阶段教育实施意见，明确普及的目标、任务和重大政策。中西部贫困地区特别是集中连片特困地区高中阶段教育资源不足，是下一步工作的重点。要实施普及高中阶段教育攻坚计划，将民族地区、集中连片特困地区、国家级扶贫开发工作重点县、部分中部人口大省省级贫困县等纳入精准攻坚范围。要着力增强中等职业教育吸引力，努力使没有升入普通高中的初中毕业生都进入中等职业学校，掌握一技之长，促进家庭脱贫，提高劳动年龄人口受教育年限。</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鼓励具备条件的普通本科高校向应用型转变。</w:t>
      </w:r>
      <w:r w:rsidRPr="00FB7205">
        <w:rPr>
          <w:rFonts w:ascii="宋体" w:hAnsi="宋体" w:cs="宋体" w:hint="eastAsia"/>
          <w:kern w:val="0"/>
          <w:sz w:val="30"/>
          <w:szCs w:val="30"/>
        </w:rPr>
        <w:t>高校转型，前提是政府改变管理方式，实质是高校人才培养模式改革。修改高校设置标准，既鼓励发展综合性大学，也支持发展小而精、有专业特色的学校。制订应用型高校标准，引导高校面向市场主动调整专业设置和资源配置，对人才培养进行第三方特别是需求方评价。完善全国高等教育质量常态监测国家数据平台，增强学生、家长选择透明度，引导高校调整类型定位。中央财政将通过支持地方高校发展等专项资金，对改革成效显著的给予奖励。各地要把转型试点和高校布局结构调整结合起来，加大对试点高校的支持。高校要依据区域性、行业性需求，加快发展适应新产业、新业态、新技术发展的新专业，拓展传统学科专业内涵。创新人才培养机制，深化产教融合、校企合作，更多培养应用型、技术技能型人才。</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推进世界一流大学和一流学科建设。</w:t>
      </w:r>
      <w:r w:rsidRPr="00FB7205">
        <w:rPr>
          <w:rFonts w:ascii="宋体" w:hAnsi="宋体" w:cs="宋体" w:hint="eastAsia"/>
          <w:kern w:val="0"/>
          <w:sz w:val="30"/>
          <w:szCs w:val="30"/>
        </w:rPr>
        <w:t>建设创新型国家和人力资源强国，需要若干一流大学和一批一流学科。这是教育强国的重要标志。一流大学是由一流学科构成的，要有一批一流的学科，为社会培养一流的人才，对国家做出一流的贡献，在国际上产生一流的影响。世界一流大学和一流学科建设，要坚持继承和创新相结合，坚持发展方向，改进实施方式。高校要以学科为基础，强化优势特色，自主确定建设目标，避免平均用力。政府要强化绩效评价，根据高校办学目标实现程度，对支持力度动态调整，避免只增不减。要形成开放机制，对支持的学科适时调整，避免身份固化。充分发挥大数据作用，重点依据已公开的数据、成果和质量报告，引导高校把功夫放在日常质量提高、一流水平建设上，避免不重平时、只在一时。教育部正会同有关部门研究制订实施办法及资金管理办法。</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推进全民继续教育。</w:t>
      </w:r>
      <w:r w:rsidRPr="00FB7205">
        <w:rPr>
          <w:rFonts w:ascii="宋体" w:hAnsi="宋体" w:cs="宋体" w:hint="eastAsia"/>
          <w:kern w:val="0"/>
          <w:sz w:val="30"/>
          <w:szCs w:val="30"/>
        </w:rPr>
        <w:t>新一轮科技革命对传统产业形成巨大冲击，经济转型中新业态、新岗位不断涌现，提高全要素生产率要求人才素质和能力不断提升。要更加重视教育职业培训，充分依托高等教育、中等职业教育资源，建设职工继续教育基地，提高广大劳动者的就业能力、工作能力和职业转换能力，帮助他们更好适应市场变化和就业条件变化。要更多地通过政府购买、财政补贴等方式推进学习型城市、学习型组织建设，进一步推进社区教育改革发展，办好开放大学，着力提升全体社会成员的思想道德、科学文化和健康素质。实施《老年教育发展规划（</w:t>
      </w:r>
      <w:r w:rsidRPr="00FB7205">
        <w:rPr>
          <w:rFonts w:ascii="宋体" w:hAnsi="宋体" w:cs="宋体"/>
          <w:kern w:val="0"/>
          <w:sz w:val="30"/>
          <w:szCs w:val="30"/>
        </w:rPr>
        <w:t>2016-2020</w:t>
      </w:r>
      <w:r w:rsidRPr="00FB7205">
        <w:rPr>
          <w:rFonts w:ascii="宋体" w:hAnsi="宋体" w:cs="宋体" w:hint="eastAsia"/>
          <w:kern w:val="0"/>
          <w:sz w:val="30"/>
          <w:szCs w:val="30"/>
        </w:rPr>
        <w:t>年）》，扩大老年教育资源供给，加强老年教育服务。要加快继续教育基础性制度建设，探索建立个人学习账号，推进学习成果积累和转换试点工作，推动多种学习方式、学习过程相互衔接，实现学习成果“零存整取”，搭建人才成长“立交桥”，畅通继续教育、终身学习通道。</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（三）下大功夫抓好教育公平</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提高教育质量是对所有学校和受教育者而言的，促进公平是提高质量的内在要求。“家贫子读书”。中央把“发展教育脱贫一批”作为重要举措。我们要加快实施教育扶贫工程，实施精准帮扶，把钱花在对特定人群特殊困难的针对性帮扶上，使他们有现实获得感，使他们及其后代发展能力得到有效提升，阻断贫困代际传递。各级教育部门、各级各类学校都要竭尽所能，带着感情，用心用力为打赢脱贫攻坚战做出各自的努力。</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精准帮扶困难群体。</w:t>
      </w:r>
      <w:r w:rsidRPr="00FB7205">
        <w:rPr>
          <w:rFonts w:ascii="宋体" w:hAnsi="宋体" w:cs="宋体" w:hint="eastAsia"/>
          <w:kern w:val="0"/>
          <w:sz w:val="30"/>
          <w:szCs w:val="30"/>
        </w:rPr>
        <w:t>要加大帮扶力度，坚持应帮尽帮、该补则补，确保帮扶不遗漏，资助不冒领。建立以学籍为基础的全国学生资助管理信息系统，加强与人口、低保、扶贫等部门信息系统的对接。完善多部门合作机制，强化监护人的责任，构建政府主导、家校联动、社会参与的留守儿童关爱服务体系。简化随迁子女入学流程、证件要求，为每一位符合条件的随迁子女提供平等入学升学机会。落实“一人一案”，提高残疾儿童少年义务教育入学率，用最大的爱心、尽最大的努力帮助他们成长成才。逐步分类推进中等职业教育免除学杂费，率先从建档立卡的家庭经济困难学生实施普通高中免除学杂费。对虚报受助学生人数、套取国家财政资金等行为，发现一起查处一起。</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加快改造薄弱学校。</w:t>
      </w:r>
      <w:r w:rsidRPr="00FB7205">
        <w:rPr>
          <w:rFonts w:ascii="宋体" w:hAnsi="宋体" w:cs="宋体" w:hint="eastAsia"/>
          <w:kern w:val="0"/>
          <w:sz w:val="30"/>
          <w:szCs w:val="30"/>
        </w:rPr>
        <w:t>加快城乡义务教育学校标准化建设。优化学校布局，努力消除城镇“大班额”，逐步实现区域内校际资源均衡配置。今年要把全面改薄工作进展情况作为专项督导主要内容，对项目进展不力、出现严重问题的地区进行问责，确保</w:t>
      </w:r>
      <w:r w:rsidRPr="00FB7205">
        <w:rPr>
          <w:rFonts w:ascii="宋体" w:hAnsi="宋体" w:cs="宋体"/>
          <w:kern w:val="0"/>
          <w:sz w:val="30"/>
          <w:szCs w:val="30"/>
        </w:rPr>
        <w:t>2018</w:t>
      </w:r>
      <w:r w:rsidRPr="00FB7205">
        <w:rPr>
          <w:rFonts w:ascii="宋体" w:hAnsi="宋体" w:cs="宋体" w:hint="eastAsia"/>
          <w:kern w:val="0"/>
          <w:sz w:val="30"/>
          <w:szCs w:val="30"/>
        </w:rPr>
        <w:t>年底前全面完成改造任务。《国务院关于深入推进义务教育均衡发展的意见》提出，到</w:t>
      </w:r>
      <w:r w:rsidRPr="00FB7205">
        <w:rPr>
          <w:rFonts w:ascii="宋体" w:hAnsi="宋体" w:cs="宋体"/>
          <w:kern w:val="0"/>
          <w:sz w:val="30"/>
          <w:szCs w:val="30"/>
        </w:rPr>
        <w:t>2020</w:t>
      </w:r>
      <w:r w:rsidRPr="00FB7205">
        <w:rPr>
          <w:rFonts w:ascii="宋体" w:hAnsi="宋体" w:cs="宋体" w:hint="eastAsia"/>
          <w:kern w:val="0"/>
          <w:sz w:val="30"/>
          <w:szCs w:val="30"/>
        </w:rPr>
        <w:t>年</w:t>
      </w:r>
      <w:r w:rsidRPr="00FB7205">
        <w:rPr>
          <w:rFonts w:ascii="宋体" w:hAnsi="宋体" w:cs="宋体"/>
          <w:kern w:val="0"/>
          <w:sz w:val="30"/>
          <w:szCs w:val="30"/>
        </w:rPr>
        <w:t>95%</w:t>
      </w:r>
      <w:r w:rsidRPr="00FB7205">
        <w:rPr>
          <w:rFonts w:ascii="宋体" w:hAnsi="宋体" w:cs="宋体" w:hint="eastAsia"/>
          <w:kern w:val="0"/>
          <w:sz w:val="30"/>
          <w:szCs w:val="30"/>
        </w:rPr>
        <w:t>的县（市、区）实现基本均衡。完成这个目标还有近</w:t>
      </w:r>
      <w:r w:rsidRPr="00FB7205">
        <w:rPr>
          <w:rFonts w:ascii="宋体" w:hAnsi="宋体" w:cs="宋体"/>
          <w:kern w:val="0"/>
          <w:sz w:val="30"/>
          <w:szCs w:val="30"/>
        </w:rPr>
        <w:t>1600</w:t>
      </w:r>
      <w:r w:rsidRPr="00FB7205">
        <w:rPr>
          <w:rFonts w:ascii="宋体" w:hAnsi="宋体" w:cs="宋体" w:hint="eastAsia"/>
          <w:kern w:val="0"/>
          <w:sz w:val="30"/>
          <w:szCs w:val="30"/>
        </w:rPr>
        <w:t>个县（市、区），时间紧、任务重。今年至少要再评估认定</w:t>
      </w:r>
      <w:r w:rsidRPr="00FB7205">
        <w:rPr>
          <w:rFonts w:ascii="宋体" w:hAnsi="宋体" w:cs="宋体"/>
          <w:kern w:val="0"/>
          <w:sz w:val="30"/>
          <w:szCs w:val="30"/>
        </w:rPr>
        <w:t>500</w:t>
      </w:r>
      <w:r w:rsidRPr="00FB7205">
        <w:rPr>
          <w:rFonts w:ascii="宋体" w:hAnsi="宋体" w:cs="宋体" w:hint="eastAsia"/>
          <w:kern w:val="0"/>
          <w:sz w:val="30"/>
          <w:szCs w:val="30"/>
        </w:rPr>
        <w:t>个以上，同时对已通过评估认定的组织监测复查。</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全面提升中西部教育。</w:t>
      </w:r>
      <w:r w:rsidRPr="00FB7205">
        <w:rPr>
          <w:rFonts w:ascii="宋体" w:hAnsi="宋体" w:cs="宋体" w:hint="eastAsia"/>
          <w:kern w:val="0"/>
          <w:sz w:val="30"/>
          <w:szCs w:val="30"/>
        </w:rPr>
        <w:t>实施加快中西部教育发展行动计划（</w:t>
      </w:r>
      <w:r w:rsidRPr="00FB7205">
        <w:rPr>
          <w:rFonts w:ascii="宋体" w:hAnsi="宋体" w:cs="宋体"/>
          <w:kern w:val="0"/>
          <w:sz w:val="30"/>
          <w:szCs w:val="30"/>
        </w:rPr>
        <w:t>2016—2020</w:t>
      </w:r>
      <w:r w:rsidRPr="00FB7205">
        <w:rPr>
          <w:rFonts w:ascii="宋体" w:hAnsi="宋体" w:cs="宋体" w:hint="eastAsia"/>
          <w:kern w:val="0"/>
          <w:sz w:val="30"/>
          <w:szCs w:val="30"/>
        </w:rPr>
        <w:t>年），优化顶层设计，整合工程项目，集中力量攻坚克难。深入实施中西部高等教育振兴计划，启动实施中西部高校基础能力建设二期工程。继续提高中西部地区高考录取率，做好重点大学面向农村贫困地区定向招生工作，实现民族自治县全覆盖，比去年再增加</w:t>
      </w:r>
      <w:r w:rsidRPr="00FB7205">
        <w:rPr>
          <w:rFonts w:ascii="宋体" w:hAnsi="宋体" w:cs="宋体"/>
          <w:kern w:val="0"/>
          <w:sz w:val="30"/>
          <w:szCs w:val="30"/>
        </w:rPr>
        <w:t>1</w:t>
      </w:r>
      <w:r w:rsidRPr="00FB7205">
        <w:rPr>
          <w:rFonts w:ascii="宋体" w:hAnsi="宋体" w:cs="宋体" w:hint="eastAsia"/>
          <w:kern w:val="0"/>
          <w:sz w:val="30"/>
          <w:szCs w:val="30"/>
        </w:rPr>
        <w:t>万人。做好教育部牵头联系滇西片区扶贫工作，对接政策、项目、资金需求，助力滇西与全国一道迈入全面小康社会。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（四）提升办学要素水平</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人力物力财力既是提高质量的保障条件，也是提高质量的基础性要素。去年底召开的中央经济工作会议指出，要加大投资于人的力度。李克强总理强调，无论财政收支压力有多大，我们对教育的支持力度不会减，向教师队伍倾斜的政策不会变，建设教育强国的决心不动摇。</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提升教师队伍整体素质。</w:t>
      </w:r>
      <w:r w:rsidRPr="00FB7205">
        <w:rPr>
          <w:rFonts w:ascii="宋体" w:hAnsi="宋体" w:cs="宋体" w:hint="eastAsia"/>
          <w:kern w:val="0"/>
          <w:sz w:val="30"/>
          <w:szCs w:val="30"/>
        </w:rPr>
        <w:t>提高教育质量，关键是教师。要加强乡村教师队伍建设。各地要认真落实连片特困地区乡村教师生活补助政策，尽快实现连片特困县全覆盖。建立省级统筹规划、统一选拔的乡村教师补充机制，从源头上提高乡村教师质量。国务院教育督导委员会将对这项工作进行联合督查。要创新教师培养培训机制。完善国家师范生免费教育政策，推动地方实施师范生免费教育。加强少数民族双语教师培养培训，落实好学前双语特岗教师计划，继续做好双语教育质量监测工作。加强职业教育双师型教师队伍建设，推进高校、大中型企业和职业院校共建教师培养培训体系。要大力推进教师考核评价制度改革，更加重视对教学水平的评价，更加重视教师科研成果的创新和实际贡献，促进教研相长、教学相长。要加强师德师风建设，明确教师以身作则、教书育人的职责，加强课堂教学管理，查处师德失范行为。</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加快推进教育信息化。</w:t>
      </w:r>
      <w:r w:rsidRPr="00FB7205">
        <w:rPr>
          <w:rFonts w:ascii="宋体" w:hAnsi="宋体" w:cs="宋体" w:hint="eastAsia"/>
          <w:kern w:val="0"/>
          <w:sz w:val="30"/>
          <w:szCs w:val="30"/>
        </w:rPr>
        <w:t>信息技术为提高质量提供了新动力、新手段。要继续推进“三通两平台”建设与应用，加强偏远农村中小学信息化基础设施建设，推动实现互联网全覆盖和网络教学环境初步普及。要深入开展“一师一优课、一课一名师”活动，组织建设优质数字教育资源，推进线上线下相结合的课程共享，探索信息技术支撑的教育服务供给新模式。要完善国家教育资源公共服务体系，实现平台互联互通、资源共建共享，向农村地区、偏远地区、民族地区推送优质教育资源。要坚持应用驱动，持续提高教师信息技术应用能力，充分利用现代信息技术推动教学模式、学习方式的深度变革。</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依法保证教育投入稳定增长。</w:t>
      </w:r>
      <w:r w:rsidRPr="00FB7205">
        <w:rPr>
          <w:rFonts w:ascii="宋体" w:hAnsi="宋体" w:cs="宋体" w:hint="eastAsia"/>
          <w:kern w:val="0"/>
          <w:sz w:val="30"/>
          <w:szCs w:val="30"/>
        </w:rPr>
        <w:t>投资教育就是投资经济、投资未来。国家要加大人力资本投资，教育要加大投资于人的力度。新修订的教育法再次明确了教育经费</w:t>
      </w:r>
      <w:r w:rsidRPr="00FB7205">
        <w:rPr>
          <w:rFonts w:ascii="宋体" w:hAnsi="宋体" w:cs="宋体"/>
          <w:kern w:val="0"/>
          <w:sz w:val="30"/>
          <w:szCs w:val="30"/>
        </w:rPr>
        <w:t xml:space="preserve"> </w:t>
      </w:r>
      <w:r w:rsidRPr="00FB7205">
        <w:rPr>
          <w:rFonts w:ascii="宋体" w:hAnsi="宋体" w:cs="宋体" w:hint="eastAsia"/>
          <w:kern w:val="0"/>
          <w:sz w:val="30"/>
          <w:szCs w:val="30"/>
        </w:rPr>
        <w:t>“两个提高”</w:t>
      </w:r>
      <w:r w:rsidRPr="00FB7205">
        <w:rPr>
          <w:rFonts w:ascii="宋体" w:hAnsi="宋体" w:cs="宋体"/>
          <w:kern w:val="0"/>
          <w:sz w:val="30"/>
          <w:szCs w:val="30"/>
        </w:rPr>
        <w:t xml:space="preserve"> </w:t>
      </w:r>
      <w:r w:rsidRPr="00FB7205">
        <w:rPr>
          <w:rFonts w:ascii="宋体" w:hAnsi="宋体" w:cs="宋体" w:hint="eastAsia"/>
          <w:kern w:val="0"/>
          <w:sz w:val="30"/>
          <w:szCs w:val="30"/>
        </w:rPr>
        <w:t>“三个增长”的要求，充分表明了党中央、国务院实施教育优先发展战略的坚定决心。自</w:t>
      </w:r>
      <w:r w:rsidRPr="00FB7205">
        <w:rPr>
          <w:rFonts w:ascii="宋体" w:hAnsi="宋体" w:cs="宋体"/>
          <w:kern w:val="0"/>
          <w:sz w:val="30"/>
          <w:szCs w:val="30"/>
        </w:rPr>
        <w:t>2012</w:t>
      </w:r>
      <w:r w:rsidRPr="00FB7205">
        <w:rPr>
          <w:rFonts w:ascii="宋体" w:hAnsi="宋体" w:cs="宋体" w:hint="eastAsia"/>
          <w:kern w:val="0"/>
          <w:sz w:val="30"/>
          <w:szCs w:val="30"/>
        </w:rPr>
        <w:t>年以来，尽管国家财政性教育经费支出占国内生产总值（</w:t>
      </w:r>
      <w:r w:rsidRPr="00FB7205">
        <w:rPr>
          <w:rFonts w:ascii="宋体" w:hAnsi="宋体" w:cs="宋体"/>
          <w:kern w:val="0"/>
          <w:sz w:val="30"/>
          <w:szCs w:val="30"/>
        </w:rPr>
        <w:t>GDP</w:t>
      </w:r>
      <w:r w:rsidRPr="00FB7205">
        <w:rPr>
          <w:rFonts w:ascii="宋体" w:hAnsi="宋体" w:cs="宋体" w:hint="eastAsia"/>
          <w:kern w:val="0"/>
          <w:sz w:val="30"/>
          <w:szCs w:val="30"/>
        </w:rPr>
        <w:t>）连续三年保持在</w:t>
      </w:r>
      <w:r w:rsidRPr="00FB7205">
        <w:rPr>
          <w:rFonts w:ascii="宋体" w:hAnsi="宋体" w:cs="宋体"/>
          <w:kern w:val="0"/>
          <w:sz w:val="30"/>
          <w:szCs w:val="30"/>
        </w:rPr>
        <w:t>4%</w:t>
      </w:r>
      <w:r w:rsidRPr="00FB7205">
        <w:rPr>
          <w:rFonts w:ascii="宋体" w:hAnsi="宋体" w:cs="宋体" w:hint="eastAsia"/>
          <w:kern w:val="0"/>
          <w:sz w:val="30"/>
          <w:szCs w:val="30"/>
        </w:rPr>
        <w:t>以上，但一些地方在加大财政教育投入上有所松懈。要落实法定增长要求。特别是要保证教育财政拨款的增长高于财政经常性收入的增长，保证财政支出总额中教育经费所占比例逐步提高。要将教育经费法定增长落实情况纳入国家教育督导重要事项，要和转移支付、招生计划、院校设置等工作紧密挂钩。要以建立健全各级教育生均拨款制度为抓手，加快形成保证财政教育投入稳定增长的长效机制。今年要重点落实好统一后的城乡义务教育学校生均公用经费基准定额，建立健全中职学校生均拨款制度。要充分调动社会资本投入教育的积极性，满足群众多层次、多样性、个性化教育需求，促进教育消费扩大升级。要突出经费分配重点。加大对中西部和边疆、民族、贫困地区及革命老区投入力度，进一步向基础教育、职业教育倾斜，向贫困学生、乡村教师倾斜，多做雪中送炭的事，切实把中央惠民政策落到实处。要强化经费使用监管。健全管理制度，完善管理办法，堵塞管理漏洞。强化经费使用全过程监督检查，坚决依法依规查处浪费、挤占、挪用、贪污教育经费的行为。要落实管理责任，加快预算执行进度，提高使用绩效。拨付的钱就是要花的，不该花的钱坚决不花，该花的一定要花好。有的钱既可以打酱油，也可以买醋；有的钱只能打酱油，不能买醋；无论是打酱油还是买醋，都得有程序、讲效益、受监督。</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四、提高教育质量必须深化改革加强法治</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坚持深化改革和依法治教“双轮驱动”。通过改革调整政府、社会、学校的关系，释放办学活力。通过法治引领、保障、促进改革，构建有效支撑质量提升的教育治理体系。</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深化“放管服”改革。</w:t>
      </w:r>
      <w:r w:rsidRPr="00FB7205">
        <w:rPr>
          <w:rFonts w:ascii="宋体" w:hAnsi="宋体" w:cs="宋体" w:hint="eastAsia"/>
          <w:kern w:val="0"/>
          <w:sz w:val="30"/>
          <w:szCs w:val="30"/>
        </w:rPr>
        <w:t>中央反复强调要简政放权、放管结合、优化服务，这是释放教育活力、提高教育质量的“总闸门”。要继续简政放权，深化管办评分离改革。简化行政审批流程，规范审批行为，方便群众办事，方便学校办学。要切实解决检查评比多、随意性强、重形式轻内容的问题，能取消的取消、能合并的合并、能多部门联合的就不要一个个重复检查。要创新监管方式，提高监管的针对性有效性。今年要加快完善国家教育标准体系，用标准加强引导、加强监管、加强问责。要坚持公开是常态、不公开是例外，高校本科教学评估报告、专业评估报告、教学质量年度报告、就业质量年度报告、教学质量常态监测数据都要向社会公开，并成为今后加强和改进一流大学一流学科建设的基本数据。建立省级政府履行教育职责督导评价制度，促进地方政府更好履行教育职责，健全教育督导制度体系。要强化服务意识，让学校把更多的时间精力用在办学治校上。教育部门要回应学校办学需求，从学校反映最多、师生愿望最迫切的事做起，在教育教学指导、质量监测评估诊断、就业创业指导、基础设施建设等方面为学校提供优质高效服务。要从调动教师积极性、提高教育质量出发，积极稳妥推进学校人事制度、分配制度改革。加大对青年教师的关心支持，解决他们工作和生活中的实际困难，努力为他们成长发展提供更多机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紧紧抓住考试招生制度改革这个枢纽环节。</w:t>
      </w:r>
      <w:r w:rsidRPr="00FB7205">
        <w:rPr>
          <w:rFonts w:ascii="宋体" w:hAnsi="宋体" w:cs="宋体" w:hint="eastAsia"/>
          <w:kern w:val="0"/>
          <w:sz w:val="30"/>
          <w:szCs w:val="30"/>
        </w:rPr>
        <w:t>各地考试招生制度改革方案已基本完成，要按照方案提出的时间表，积极稳慎推进。要充分发挥高考命题的育人功能和积极导向作用，推进考试内容改革。各地要加强考试机构和命题队伍建设，严格规范组织高中学业水平考试，强化考试安全制度和体系建设。加快推行高职分类考试，进一步扩大录取比例。教育部将研究提出加强普通高中教学管理和学生综合素质评价的指导意见，各地要稳步推进选课走班，方便学生选学选考。要逐步建立学生发展指导制度，加强对学生理想、心理、学业、生涯等方面的辅导。建立完善省级综合素质评价工作电子化管理平台，建立诚信机制和公开机制，保证综合素质评价材料真实、可靠、管用。</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支持和规范民办教育分类发展。</w:t>
      </w:r>
      <w:r w:rsidRPr="00FB7205">
        <w:rPr>
          <w:rFonts w:ascii="宋体" w:hAnsi="宋体" w:cs="宋体" w:hint="eastAsia"/>
          <w:kern w:val="0"/>
          <w:sz w:val="30"/>
          <w:szCs w:val="30"/>
        </w:rPr>
        <w:t>进一步理顺政府与学校关系，加快建立民办学校分类管理制度，在法人登记制度、产权制度、资产和财务管理制度、会计核算和审计制度等方面加快完善管理服务体系，鼓励社会力量和民间资本提供多样化教育服务。要研究制订非营利性、营利性民办学校差别化扶持政策，特别是在政府补贴、政府购买服务、助学贷款、基金奖励、捐资激励、土地划拨等方面加大对非营利性民办学校支持力度。研究制订加强民办学校党的建设工作的意见，健全民办学校党组织设置，选好配强学校党组织负责人，更好地发挥党组织在办学治校中的作用。</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深化高校科技体制改革。</w:t>
      </w:r>
      <w:r w:rsidRPr="00FB7205">
        <w:rPr>
          <w:rFonts w:ascii="宋体" w:hAnsi="宋体" w:cs="宋体" w:hint="eastAsia"/>
          <w:kern w:val="0"/>
          <w:sz w:val="30"/>
          <w:szCs w:val="30"/>
        </w:rPr>
        <w:t>高校是国家实施创新驱动发展战略的生力军。要完善科研组织方式，加强学科交叉，组建科研大团队，承担国家重大科研攻关项目。要深化高校科技成果转化改革，建立专业的知识产权运营机构，完善促进科技成果转化的政策机制。要深入推进科技评价改革，系统调整教育部高校重点实验室、工程中心、社科基地评估导向和办法，将年度状态监测和专家评估相结合，更加注重实际贡献和创新质量。</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提升教育对外开放质量和水平。</w:t>
      </w:r>
      <w:r w:rsidRPr="00FB7205">
        <w:rPr>
          <w:rFonts w:ascii="宋体" w:hAnsi="宋体" w:cs="宋体" w:hint="eastAsia"/>
          <w:kern w:val="0"/>
          <w:sz w:val="30"/>
          <w:szCs w:val="30"/>
        </w:rPr>
        <w:t>要提高出国留学效益。围绕创新驱动战略做好选派规划，更好发挥国家公派留学对高端人才培养的重要作用。要打造“留学中国”品牌。启动来华留学人才培养质量保障体系建设，出台《学校招收和培养国际学生管理办法》。充分发挥“丝绸之路”中国政府奖学金等项目的示范引领作用，吸引更多国际优质生源来华学习，培养来华青年杰出人才。要提升中外合作办学质量。完善评估认证办法，建立年度报告制度，强化退出机制，形成高效可靠的中外合作办学质量保障体系和监督合力。要加强与港澳台学生、教师间交流合作，促进两岸四地教育共同发展。</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全面加强依法治教。</w:t>
      </w:r>
      <w:r w:rsidRPr="00FB7205">
        <w:rPr>
          <w:rFonts w:ascii="宋体" w:hAnsi="宋体" w:cs="宋体" w:hint="eastAsia"/>
          <w:kern w:val="0"/>
          <w:sz w:val="30"/>
          <w:szCs w:val="30"/>
        </w:rPr>
        <w:t>积极配合全国人大《民办教育促进法（修正案）》审议工作。加快《职业教育法修正案（草案）》《残疾人教育条例》送审工作。做好《教师法（修订草案）》《学前教育法》《终身学习法》《国家教育考试条例》《学校安全条例》《健全中小学安全风险防控机制的意见》起草工作。出台《健全学校法律顾问制度的意见》，为依法治校提供专业化法律服务。建立高校章程实施监督机制，引进第三方评价，加强对高校章程执行及现代大学制度建设情况的指导评估。推进中小学学校章程建设。制订依法治校评价指标体系，将依法治校作为评价学校办学水平的重要方面。出台深化教育行政执法体制机制改革的意见，通过教育执法促进教育法律全面有效实施。发布实施《青少年法治教育大纲》，编写法治教育教材，在中小学设立法治知识课程，在广大青少年中弘扬社会主义法治精神。</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五、切实肩负起管党治党的政治责任</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办好中国的事情，关键在党。教育工作面临的形势越复杂、任务越繁重，越要加强党的领导。</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坚持把思想政治建设放在首位。</w:t>
      </w:r>
      <w:r w:rsidRPr="00FB7205">
        <w:rPr>
          <w:rFonts w:ascii="宋体" w:hAnsi="宋体" w:cs="宋体" w:hint="eastAsia"/>
          <w:kern w:val="0"/>
          <w:sz w:val="30"/>
          <w:szCs w:val="30"/>
        </w:rPr>
        <w:t>要始终把坚定正确的政治方向放在第一位。习近平总书记系列重要讲话，是马克思主义中国化的最新成果。加强新形势下党的思想政治建设，最紧要的是用系列重要讲话精神统一思想、凝聚共识，武装头脑、指导工作。要发挥高校哲学社会科学的人才优势、学科优势，深入研究、系统宣传以习近平同志为总书记的党中央治国理政新理念新思想新战略。要强化看齐意识，自觉向党中央看齐，向党的理论和路线方针政策看齐，始终在思想上政治上行动上同党中央保持高度一致。要把意识形态工作作为一项极端重要的工作来抓，增强政治警觉性和政治鉴别力，矢志不移地坚定马克思主义信仰、共产主义信念，坚定不移地走中国特色社会主义教育发展道路。</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不断强化基层党组织整体功能。</w:t>
      </w:r>
      <w:r w:rsidRPr="00FB7205">
        <w:rPr>
          <w:rFonts w:ascii="宋体" w:hAnsi="宋体" w:cs="宋体" w:hint="eastAsia"/>
          <w:kern w:val="0"/>
          <w:sz w:val="30"/>
          <w:szCs w:val="30"/>
        </w:rPr>
        <w:t>加强党对教育的领导，学校基层党组织建设十分重要。今年，中组部、教育部将制订印发《关于加强高校基层党支部建设的意见》《关于加强民办学校党的建设的意见》《关于加强中小学校党的建设工作的意见》。各级党组织都要牢固树立“抓好党建是最大政绩”的理念，全面落实党建工作责任制，强化“党政同责”“一岗双责”意识，切实担负起全面从严治党主体责任。</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持续推进党风廉政建设和反“四风”工作。</w:t>
      </w:r>
      <w:r w:rsidRPr="00FB7205">
        <w:rPr>
          <w:rFonts w:ascii="宋体" w:hAnsi="宋体" w:cs="宋体" w:hint="eastAsia"/>
          <w:kern w:val="0"/>
          <w:sz w:val="30"/>
          <w:szCs w:val="30"/>
        </w:rPr>
        <w:t>认真落实十八届中央纪委第六次全会精神，坚持全面从严治党、依规治党。严格遵守中国共产党廉洁自律准则和纪律处分条例，追求道德高线，守住纪律底线。要保持反“四风”、正党风、反腐败、倡清廉的战略定力，严守党的政治纪律、组织纪律、廉洁纪律、群众纪律、工作纪律、生活纪律，始终握牢纪律戒尺。全面落实好中央巡视组反馈意见，不折不扣、从严从实，全面整改。教育部将加大对直属高校、直属单位巡视力度和频次，对巡视中发现的问题不整改、不查处的，要严肃执纪问责。要将巡视结果作为干部考核评价、选拔任用的重要依据，体现在领导班子、干部队伍建设的全过程。持续保持惩治腐败高压态势，重点查处十八大后不收敛不收手、问题线索反映集中、群众反映强烈、现在重要岗位且可能还要提拔使用的领导干部的问题。严守有权不可任性，坚持信任不能替代监督，牢记严管就是厚爱的道理，用好监督执纪“四种形态”，努力营造风清气正的教育政治生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以良好的精神状态和作风推进各项工作落实。</w:t>
      </w:r>
      <w:r w:rsidRPr="00FB7205">
        <w:rPr>
          <w:rFonts w:ascii="宋体" w:hAnsi="宋体" w:cs="宋体" w:hint="eastAsia"/>
          <w:kern w:val="0"/>
          <w:sz w:val="30"/>
          <w:szCs w:val="30"/>
        </w:rPr>
        <w:t>现在，中央关于教育改革发展的大政方针已定，关键是要抓好落实，以严的精神、实的作风推进各项决策部署落地生根、开花结果。要严明责任，把目标任务分解到部门、落实到岗位、量化到个人，消除改革“中梗阻”，打通落实“最后一公里”。领导干部要在抓落实上起好示范表率作用，坚持重大问题亲自调研、亲自部署、亲自协调、亲自督办。要强化日常管理，深化平安校园建设，确保校园稳定和师生安全。要着力提高舆论引导能力，善于把握本质、主流和趋势，善于把握社会心理，善于把握时度效，有针对性地做好宣传思想工作，争取社会各界对教育的理解和支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教育部正在制订“十三五”教育规划，研究加快推进教育现代化的意见，希望各地各校积极参与，多提意见。各地各校也要抓紧“十三五”规划编制工作。要全面贯彻十八届五中全会精神，坚持以人民为中心的发展思想，把握经济新常态对教育改革发展的总体要求，紧密结合国家重大战略，明确思路，找准定位，确定目标，对拟纳入“十三五”规划的重大政策举措、重大工程项目要进行科学论证。要坚持开门编制规划，广泛征求各方意见、集思广益，把“十三五”规划编制为加快推进教育现代化的规划、全面服务全面建成小康社会的规划。</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同志们，提高教育质量，加快推进教育现代化，是时代赋予我们的崇高使命，是党和人民赋予我们的重大责任。让我们紧密团结在以习近平同志为总书记的党中央周围，统一思想、凝聚力量，锐意进取、攻坚克难，不断谱写教育改革新篇章，开创教育发展新局面，为全面建成小康社会、实现中华民族伟大复兴的中国梦，作出新的更大贡献！</w:t>
      </w: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shd w:val="clear" w:color="auto" w:fill="FFFFFF"/>
        <w:jc w:val="center"/>
        <w:outlineLvl w:val="1"/>
        <w:rPr>
          <w:rFonts w:ascii="宋体" w:cs="宋体"/>
          <w:b/>
          <w:bCs/>
          <w:kern w:val="36"/>
          <w:sz w:val="36"/>
          <w:szCs w:val="36"/>
        </w:rPr>
      </w:pPr>
      <w:r w:rsidRPr="00FB7205">
        <w:rPr>
          <w:rFonts w:ascii="宋体" w:hAnsi="宋体" w:cs="宋体" w:hint="eastAsia"/>
          <w:b/>
          <w:bCs/>
          <w:kern w:val="36"/>
          <w:sz w:val="36"/>
          <w:szCs w:val="36"/>
        </w:rPr>
        <w:t>教育部</w:t>
      </w:r>
      <w:r w:rsidRPr="00FB7205">
        <w:rPr>
          <w:rFonts w:ascii="宋体" w:hAnsi="宋体" w:cs="宋体"/>
          <w:b/>
          <w:bCs/>
          <w:kern w:val="36"/>
          <w:sz w:val="36"/>
          <w:szCs w:val="36"/>
        </w:rPr>
        <w:t>2016</w:t>
      </w:r>
      <w:r w:rsidRPr="00FB7205">
        <w:rPr>
          <w:rFonts w:ascii="宋体" w:hAnsi="宋体" w:cs="宋体" w:hint="eastAsia"/>
          <w:b/>
          <w:bCs/>
          <w:kern w:val="36"/>
          <w:sz w:val="36"/>
          <w:szCs w:val="36"/>
        </w:rPr>
        <w:t>年工作要点</w:t>
      </w:r>
    </w:p>
    <w:p w:rsidR="00031DC1" w:rsidRPr="00FB7205" w:rsidRDefault="00031DC1" w:rsidP="006E5BDD">
      <w:pPr>
        <w:widowControl/>
        <w:shd w:val="clear" w:color="auto" w:fill="FFFFFF"/>
        <w:outlineLvl w:val="1"/>
        <w:rPr>
          <w:rFonts w:ascii="宋体" w:cs="宋体"/>
          <w:b/>
          <w:bCs/>
          <w:kern w:val="36"/>
          <w:sz w:val="30"/>
          <w:szCs w:val="30"/>
        </w:rPr>
      </w:pPr>
    </w:p>
    <w:p w:rsidR="00031DC1" w:rsidRPr="00FB7205" w:rsidRDefault="00031DC1" w:rsidP="00FB7205">
      <w:pPr>
        <w:widowControl/>
        <w:shd w:val="clear" w:color="auto" w:fill="FFFFFF"/>
        <w:ind w:firstLineChars="250" w:firstLine="31680"/>
        <w:rPr>
          <w:rFonts w:ascii="宋体" w:cs="宋体"/>
          <w:kern w:val="0"/>
          <w:sz w:val="30"/>
          <w:szCs w:val="30"/>
        </w:rPr>
      </w:pPr>
      <w:r w:rsidRPr="00FB7205">
        <w:rPr>
          <w:rFonts w:ascii="宋体" w:hAnsi="宋体" w:cs="宋体"/>
          <w:b/>
          <w:bCs/>
          <w:kern w:val="0"/>
          <w:sz w:val="30"/>
          <w:szCs w:val="30"/>
        </w:rPr>
        <w:t>2016</w:t>
      </w:r>
      <w:r w:rsidRPr="00FB7205">
        <w:rPr>
          <w:rFonts w:ascii="宋体" w:hAnsi="宋体" w:cs="宋体" w:hint="eastAsia"/>
          <w:b/>
          <w:bCs/>
          <w:kern w:val="0"/>
          <w:sz w:val="30"/>
          <w:szCs w:val="30"/>
        </w:rPr>
        <w:t>年教育工作的总体要求是：</w:t>
      </w:r>
      <w:r w:rsidRPr="00FB7205">
        <w:rPr>
          <w:rFonts w:ascii="宋体" w:hAnsi="宋体" w:cs="宋体" w:hint="eastAsia"/>
          <w:kern w:val="0"/>
          <w:sz w:val="30"/>
          <w:szCs w:val="30"/>
        </w:rPr>
        <w:t>全面贯彻党的十八大和十八届三中、四中、五中全会精神，以邓小平理论、“三个代表”重要思想、科学发展观为指导，深入学习贯彻习近平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一、切实加强党的建设，全面维护教育系统和谐稳定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w:t>
      </w:r>
      <w:r w:rsidRPr="00FB7205">
        <w:rPr>
          <w:rFonts w:ascii="宋体" w:hAnsi="宋体" w:cs="宋体" w:hint="eastAsia"/>
          <w:b/>
          <w:bCs/>
          <w:kern w:val="0"/>
          <w:sz w:val="30"/>
          <w:szCs w:val="30"/>
        </w:rPr>
        <w:t>、深入学习贯彻习近平总书记系列重要讲话精神。</w:t>
      </w:r>
      <w:r w:rsidRPr="00FB7205">
        <w:rPr>
          <w:rFonts w:ascii="宋体" w:hAnsi="宋体" w:cs="宋体" w:hint="eastAsia"/>
          <w:kern w:val="0"/>
          <w:sz w:val="30"/>
          <w:szCs w:val="30"/>
        </w:rPr>
        <w:t>把讲话精神作为党委（党组）中心组学习重要内容，纳入干部培训教学计划。按照中央统一部署，组织开展专题党性教育。巩固深化“三严三实”专题教育成果，推动践行“三严三实”要求制度化常态化长效化。认真落实《教育部直属机关党员干部遵守党的政治纪律的规定》，切实加强对政治纪律和政治规矩执行情况的监督检查。</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w:t>
      </w:r>
      <w:r w:rsidRPr="00FB7205">
        <w:rPr>
          <w:rFonts w:ascii="宋体" w:hAnsi="宋体" w:cs="宋体" w:hint="eastAsia"/>
          <w:b/>
          <w:bCs/>
          <w:kern w:val="0"/>
          <w:sz w:val="30"/>
          <w:szCs w:val="30"/>
        </w:rPr>
        <w:t>、切实加强学校党建工作。</w:t>
      </w:r>
      <w:r w:rsidRPr="00FB7205">
        <w:rPr>
          <w:rFonts w:ascii="宋体" w:hAnsi="宋体" w:cs="宋体" w:hint="eastAsia"/>
          <w:kern w:val="0"/>
          <w:sz w:val="30"/>
          <w:szCs w:val="30"/>
        </w:rPr>
        <w:t>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年度会议。出台关于加强民办高校、中小学党建工作的意见。召开全国中小学党建工作会议。</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3</w:t>
      </w:r>
      <w:r w:rsidRPr="00FB7205">
        <w:rPr>
          <w:rFonts w:ascii="宋体" w:hAnsi="宋体" w:cs="宋体" w:hint="eastAsia"/>
          <w:b/>
          <w:bCs/>
          <w:kern w:val="0"/>
          <w:sz w:val="30"/>
          <w:szCs w:val="30"/>
        </w:rPr>
        <w:t>、加强教育系统政风行风学风建设。</w:t>
      </w:r>
      <w:r w:rsidRPr="00FB7205">
        <w:rPr>
          <w:rFonts w:ascii="宋体" w:hAnsi="宋体" w:cs="宋体" w:hint="eastAsia"/>
          <w:kern w:val="0"/>
          <w:sz w:val="30"/>
          <w:szCs w:val="30"/>
        </w:rPr>
        <w:t>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4</w:t>
      </w:r>
      <w:r w:rsidRPr="00FB7205">
        <w:rPr>
          <w:rFonts w:ascii="宋体" w:hAnsi="宋体" w:cs="宋体" w:hint="eastAsia"/>
          <w:b/>
          <w:bCs/>
          <w:kern w:val="0"/>
          <w:sz w:val="30"/>
          <w:szCs w:val="30"/>
        </w:rPr>
        <w:t>、加强教育管理干部队伍建设。</w:t>
      </w:r>
      <w:r w:rsidRPr="00FB7205">
        <w:rPr>
          <w:rFonts w:ascii="宋体" w:hAnsi="宋体" w:cs="宋体" w:hint="eastAsia"/>
          <w:kern w:val="0"/>
          <w:sz w:val="30"/>
          <w:szCs w:val="30"/>
        </w:rPr>
        <w:t>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5</w:t>
      </w:r>
      <w:r w:rsidRPr="00FB7205">
        <w:rPr>
          <w:rFonts w:ascii="宋体" w:hAnsi="宋体" w:cs="宋体" w:hint="eastAsia"/>
          <w:b/>
          <w:bCs/>
          <w:kern w:val="0"/>
          <w:sz w:val="30"/>
          <w:szCs w:val="30"/>
        </w:rPr>
        <w:t>、加强党风廉政建设。</w:t>
      </w:r>
      <w:r w:rsidRPr="00FB7205">
        <w:rPr>
          <w:rFonts w:ascii="宋体" w:hAnsi="宋体" w:cs="宋体" w:hint="eastAsia"/>
          <w:kern w:val="0"/>
          <w:sz w:val="30"/>
          <w:szCs w:val="30"/>
        </w:rPr>
        <w:t>认真落实中央八项规定，切实执行“六大纪律”。举办学习贯彻《中国共产党廉洁自律准则》《中国共产党纪律处分条例》专题培训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6</w:t>
      </w:r>
      <w:r w:rsidRPr="00FB7205">
        <w:rPr>
          <w:rFonts w:ascii="宋体" w:hAnsi="宋体" w:cs="宋体" w:hint="eastAsia"/>
          <w:b/>
          <w:bCs/>
          <w:kern w:val="0"/>
          <w:sz w:val="30"/>
          <w:szCs w:val="30"/>
        </w:rPr>
        <w:t>、切实维护学校安全稳定。</w:t>
      </w:r>
      <w:r w:rsidRPr="00FB7205">
        <w:rPr>
          <w:rFonts w:ascii="宋体" w:hAnsi="宋体" w:cs="宋体" w:hint="eastAsia"/>
          <w:kern w:val="0"/>
          <w:sz w:val="30"/>
          <w:szCs w:val="30"/>
        </w:rPr>
        <w:t>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二、始终贯彻落实立德树人根本任务，着力提高教育质量</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7</w:t>
      </w:r>
      <w:r w:rsidRPr="00FB7205">
        <w:rPr>
          <w:rFonts w:ascii="宋体" w:hAnsi="宋体" w:cs="宋体" w:hint="eastAsia"/>
          <w:b/>
          <w:bCs/>
          <w:kern w:val="0"/>
          <w:sz w:val="30"/>
          <w:szCs w:val="30"/>
        </w:rPr>
        <w:t>、加强和改进德育工作。</w:t>
      </w:r>
      <w:r w:rsidRPr="00FB7205">
        <w:rPr>
          <w:rFonts w:ascii="宋体" w:hAnsi="宋体" w:cs="宋体" w:hint="eastAsia"/>
          <w:kern w:val="0"/>
          <w:sz w:val="30"/>
          <w:szCs w:val="30"/>
        </w:rPr>
        <w:t>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w:t>
      </w:r>
      <w:r w:rsidRPr="00FB7205">
        <w:rPr>
          <w:rFonts w:ascii="宋体" w:hAnsi="宋体" w:cs="宋体"/>
          <w:kern w:val="0"/>
          <w:sz w:val="30"/>
          <w:szCs w:val="30"/>
        </w:rPr>
        <w:t>2016</w:t>
      </w:r>
      <w:r w:rsidRPr="00FB7205">
        <w:rPr>
          <w:rFonts w:ascii="宋体" w:hAnsi="宋体" w:cs="宋体" w:hint="eastAsia"/>
          <w:kern w:val="0"/>
          <w:sz w:val="30"/>
          <w:szCs w:val="30"/>
        </w:rPr>
        <w:t>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8</w:t>
      </w:r>
      <w:r w:rsidRPr="00FB7205">
        <w:rPr>
          <w:rFonts w:ascii="宋体" w:hAnsi="宋体" w:cs="宋体" w:hint="eastAsia"/>
          <w:b/>
          <w:bCs/>
          <w:kern w:val="0"/>
          <w:sz w:val="30"/>
          <w:szCs w:val="30"/>
        </w:rPr>
        <w:t>、深化课程改革。</w:t>
      </w:r>
      <w:r w:rsidRPr="00FB7205">
        <w:rPr>
          <w:rFonts w:ascii="宋体" w:hAnsi="宋体" w:cs="宋体" w:hint="eastAsia"/>
          <w:kern w:val="0"/>
          <w:sz w:val="30"/>
          <w:szCs w:val="30"/>
        </w:rPr>
        <w:t>抓紧义务教育品德、语文、历史教材的编写、修订和审查，推动社会主义核心价值观教育融入教育教学全过程，加强中华优秀传统文化、法治教育等内容。组织开展新编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w:t>
      </w:r>
      <w:r w:rsidRPr="00FB7205">
        <w:rPr>
          <w:rFonts w:ascii="宋体" w:hAnsi="宋体" w:cs="宋体"/>
          <w:kern w:val="0"/>
          <w:sz w:val="30"/>
          <w:szCs w:val="30"/>
        </w:rPr>
        <w:t>2016-2020</w:t>
      </w:r>
      <w:r w:rsidRPr="00FB7205">
        <w:rPr>
          <w:rFonts w:ascii="宋体" w:hAnsi="宋体" w:cs="宋体" w:hint="eastAsia"/>
          <w:kern w:val="0"/>
          <w:sz w:val="30"/>
          <w:szCs w:val="30"/>
        </w:rPr>
        <w:t>年）》。全面实施高校思政课建设体系创新计划，实施好思政课教学方法改革择优推广计划和教学科研团队择优支持计划，研究制订高校马克思主义学院建设标准。加强高校出版阵地管理，提高教材等出版物质量。</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9</w:t>
      </w:r>
      <w:r w:rsidRPr="00FB7205">
        <w:rPr>
          <w:rFonts w:ascii="宋体" w:hAnsi="宋体" w:cs="宋体" w:hint="eastAsia"/>
          <w:b/>
          <w:bCs/>
          <w:kern w:val="0"/>
          <w:sz w:val="30"/>
          <w:szCs w:val="30"/>
        </w:rPr>
        <w:t>、切实加强学校体育美育工作。</w:t>
      </w:r>
      <w:r w:rsidRPr="00FB7205">
        <w:rPr>
          <w:rFonts w:ascii="宋体" w:hAnsi="宋体" w:cs="宋体" w:hint="eastAsia"/>
          <w:kern w:val="0"/>
          <w:sz w:val="30"/>
          <w:szCs w:val="30"/>
        </w:rPr>
        <w:t>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10</w:t>
      </w:r>
      <w:r w:rsidRPr="00FB7205">
        <w:rPr>
          <w:rFonts w:ascii="宋体" w:hAnsi="宋体" w:cs="宋体" w:hint="eastAsia"/>
          <w:b/>
          <w:bCs/>
          <w:kern w:val="0"/>
          <w:sz w:val="30"/>
          <w:szCs w:val="30"/>
        </w:rPr>
        <w:t>、优化高校人才培养机制。</w:t>
      </w:r>
      <w:r w:rsidRPr="00FB7205">
        <w:rPr>
          <w:rFonts w:ascii="宋体" w:hAnsi="宋体" w:cs="宋体" w:hint="eastAsia"/>
          <w:kern w:val="0"/>
          <w:sz w:val="30"/>
          <w:szCs w:val="30"/>
        </w:rPr>
        <w:t>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革，推进临床医学博士专业学位研究生培养与专科医师规范化培训有机衔接。开展博士研究生培养模式综合改革试点，研究制订关于加强博士研究生培养工作的意见、博士生导师学术指导职责指南。</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11</w:t>
      </w:r>
      <w:r w:rsidRPr="00FB7205">
        <w:rPr>
          <w:rFonts w:ascii="宋体" w:hAnsi="宋体" w:cs="宋体" w:hint="eastAsia"/>
          <w:b/>
          <w:bCs/>
          <w:kern w:val="0"/>
          <w:sz w:val="30"/>
          <w:szCs w:val="30"/>
        </w:rPr>
        <w:t>、深入推进高校创新创业教育改革。</w:t>
      </w:r>
      <w:r w:rsidRPr="00FB7205">
        <w:rPr>
          <w:rFonts w:ascii="宋体" w:hAnsi="宋体" w:cs="宋体" w:hint="eastAsia"/>
          <w:kern w:val="0"/>
          <w:sz w:val="30"/>
          <w:szCs w:val="30"/>
        </w:rPr>
        <w:t>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业大赛等各类赛事。推动建设大学生创新创业服务平台。推动各地建立大学生创业孵化园。建设一批高校实践育人创新创业基地。修订《普通高等学校学生管理规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12</w:t>
      </w:r>
      <w:r w:rsidRPr="00FB7205">
        <w:rPr>
          <w:rFonts w:ascii="宋体" w:hAnsi="宋体" w:cs="宋体" w:hint="eastAsia"/>
          <w:b/>
          <w:bCs/>
          <w:kern w:val="0"/>
          <w:sz w:val="30"/>
          <w:szCs w:val="30"/>
        </w:rPr>
        <w:t>、培养造就高素质专业化教师队伍。</w:t>
      </w:r>
      <w:r w:rsidRPr="00FB7205">
        <w:rPr>
          <w:rFonts w:ascii="宋体" w:hAnsi="宋体" w:cs="宋体" w:hint="eastAsia"/>
          <w:kern w:val="0"/>
          <w:sz w:val="30"/>
          <w:szCs w:val="30"/>
        </w:rPr>
        <w:t>全面实施《乡村教师支持计划（</w:t>
      </w:r>
      <w:r w:rsidRPr="00FB7205">
        <w:rPr>
          <w:rFonts w:ascii="宋体" w:hAnsi="宋体" w:cs="宋体"/>
          <w:kern w:val="0"/>
          <w:sz w:val="30"/>
          <w:szCs w:val="30"/>
        </w:rPr>
        <w:t>2015-2020</w:t>
      </w:r>
      <w:r w:rsidRPr="00FB7205">
        <w:rPr>
          <w:rFonts w:ascii="宋体" w:hAnsi="宋体" w:cs="宋体" w:hint="eastAsia"/>
          <w:kern w:val="0"/>
          <w:sz w:val="30"/>
          <w:szCs w:val="30"/>
        </w:rPr>
        <w:t>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13</w:t>
      </w:r>
      <w:r w:rsidRPr="00FB7205">
        <w:rPr>
          <w:rFonts w:ascii="宋体" w:hAnsi="宋体" w:cs="宋体" w:hint="eastAsia"/>
          <w:b/>
          <w:bCs/>
          <w:kern w:val="0"/>
          <w:sz w:val="30"/>
          <w:szCs w:val="30"/>
        </w:rPr>
        <w:t>、加快推进教育信息化。</w:t>
      </w:r>
      <w:r w:rsidRPr="00FB7205">
        <w:rPr>
          <w:rFonts w:ascii="宋体" w:hAnsi="宋体" w:cs="宋体" w:hint="eastAsia"/>
          <w:kern w:val="0"/>
          <w:sz w:val="30"/>
          <w:szCs w:val="30"/>
        </w:rPr>
        <w:t>印发《教育信息化“十三五”规划》，加快推动信息技术与教育教学融合创新发展。大力推进“三通两平台”建设与应用。完善偏远农村中小学信息化基础设施建设。深入开展“一师一优课、一课一名师”活动，加快推进“网络学习空间人人通”，提高师生信息素养，普及信息化教学常态应用。完善国家教育资源公共服务体系。充分利用市场机制建设在线开放课程等优质数字教育资源，推进线上线下结合的课程共享与应用。推动教育信息管理系统的整合与应用。落实信息安全等级保护制度，提升信息安全保障能力。</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w:t>
      </w:r>
      <w:r w:rsidRPr="00FB7205">
        <w:rPr>
          <w:rFonts w:ascii="宋体" w:hAnsi="宋体" w:cs="宋体"/>
          <w:b/>
          <w:bCs/>
          <w:kern w:val="0"/>
          <w:sz w:val="30"/>
          <w:szCs w:val="30"/>
        </w:rPr>
        <w:t>14</w:t>
      </w:r>
      <w:r w:rsidRPr="00FB7205">
        <w:rPr>
          <w:rFonts w:ascii="宋体" w:hAnsi="宋体" w:cs="宋体" w:hint="eastAsia"/>
          <w:b/>
          <w:bCs/>
          <w:kern w:val="0"/>
          <w:sz w:val="30"/>
          <w:szCs w:val="30"/>
        </w:rPr>
        <w:t>、深入推进语言文字工作。</w:t>
      </w:r>
      <w:r w:rsidRPr="00FB7205">
        <w:rPr>
          <w:rFonts w:ascii="宋体" w:hAnsi="宋体" w:cs="宋体" w:hint="eastAsia"/>
          <w:kern w:val="0"/>
          <w:sz w:val="30"/>
          <w:szCs w:val="30"/>
        </w:rPr>
        <w:t>发布实施《国家语言文字事业发展“十三五”规划》。加强重点区域和行业领域语言文字工作。启动实施国家通用语言文字普及攻坚工程。研究制订《〈国家通用语言文字法〉实施办法》。组织举办第</w:t>
      </w:r>
      <w:r w:rsidRPr="00FB7205">
        <w:rPr>
          <w:rFonts w:ascii="宋体" w:hAnsi="宋体" w:cs="宋体"/>
          <w:kern w:val="0"/>
          <w:sz w:val="30"/>
          <w:szCs w:val="30"/>
        </w:rPr>
        <w:t>19</w:t>
      </w:r>
      <w:r w:rsidRPr="00FB7205">
        <w:rPr>
          <w:rFonts w:ascii="宋体" w:hAnsi="宋体" w:cs="宋体" w:hint="eastAsia"/>
          <w:kern w:val="0"/>
          <w:sz w:val="30"/>
          <w:szCs w:val="30"/>
        </w:rPr>
        <w:t>届全国推广普通话宣传周。大力提升青壮年农牧民普通话能力。研究制订进一步加强学校语言文字工作的意见。扎实推进中华经典诵写讲行动。推进语言文字规范标准建设，发布《普通话异读词审音表（修订稿）》，发布《公共服务领域英文译写规范》</w:t>
      </w:r>
      <w:r w:rsidRPr="00FB7205">
        <w:rPr>
          <w:rFonts w:ascii="宋体" w:hAnsi="宋体" w:cs="宋体"/>
          <w:kern w:val="0"/>
          <w:sz w:val="30"/>
          <w:szCs w:val="30"/>
        </w:rPr>
        <w:t>9</w:t>
      </w:r>
      <w:r w:rsidRPr="00FB7205">
        <w:rPr>
          <w:rFonts w:ascii="宋体" w:hAnsi="宋体" w:cs="宋体" w:hint="eastAsia"/>
          <w:kern w:val="0"/>
          <w:sz w:val="30"/>
          <w:szCs w:val="30"/>
        </w:rPr>
        <w:t>个分则国家标准。大力推进“中国语言资源保护工程”。加强语言文字工作督导与评估。</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三、坚持改革创新，不断为教育事业发展注入动力活力</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15</w:t>
      </w:r>
      <w:r w:rsidRPr="00FB7205">
        <w:rPr>
          <w:rFonts w:ascii="宋体" w:hAnsi="宋体" w:cs="宋体" w:hint="eastAsia"/>
          <w:b/>
          <w:bCs/>
          <w:kern w:val="0"/>
          <w:sz w:val="30"/>
          <w:szCs w:val="30"/>
        </w:rPr>
        <w:t>、制订实施教育“十三五”规划。</w:t>
      </w:r>
      <w:r w:rsidRPr="00FB7205">
        <w:rPr>
          <w:rFonts w:ascii="宋体" w:hAnsi="宋体" w:cs="宋体" w:hint="eastAsia"/>
          <w:kern w:val="0"/>
          <w:sz w:val="30"/>
          <w:szCs w:val="30"/>
        </w:rPr>
        <w:t>做好教育“十三五”规划编制工作，明确“十三五”时期教育改革发展的指导思想、目标任务和重大政策举措。组织开展宣传和解读，推进规划的实施及监测。</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16</w:t>
      </w:r>
      <w:r w:rsidRPr="00FB7205">
        <w:rPr>
          <w:rFonts w:ascii="宋体" w:hAnsi="宋体" w:cs="宋体" w:hint="eastAsia"/>
          <w:b/>
          <w:bCs/>
          <w:kern w:val="0"/>
          <w:sz w:val="30"/>
          <w:szCs w:val="30"/>
        </w:rPr>
        <w:t>、推进民办教育分类改革。</w:t>
      </w:r>
      <w:r w:rsidRPr="00FB7205">
        <w:rPr>
          <w:rFonts w:ascii="宋体" w:hAnsi="宋体" w:cs="宋体" w:hint="eastAsia"/>
          <w:kern w:val="0"/>
          <w:sz w:val="30"/>
          <w:szCs w:val="30"/>
        </w:rPr>
        <w:t>进一步修改并出台鼓励社会力量兴办教育促进民办教育健康发展的若干意见。研究制订民办学校分类登记实施细则、营利性民办学校监督管理实施细则等，有序实施民办学校分类管理。召开全国民办教育工作会议。</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17</w:t>
      </w:r>
      <w:r w:rsidRPr="00FB7205">
        <w:rPr>
          <w:rFonts w:ascii="宋体" w:hAnsi="宋体" w:cs="宋体" w:hint="eastAsia"/>
          <w:b/>
          <w:bCs/>
          <w:kern w:val="0"/>
          <w:sz w:val="30"/>
          <w:szCs w:val="30"/>
        </w:rPr>
        <w:t>、深化考试招生制度改革。</w:t>
      </w:r>
      <w:r w:rsidRPr="00FB7205">
        <w:rPr>
          <w:rFonts w:ascii="宋体" w:hAnsi="宋体" w:cs="宋体" w:hint="eastAsia"/>
          <w:kern w:val="0"/>
          <w:sz w:val="30"/>
          <w:szCs w:val="30"/>
        </w:rPr>
        <w:t>指导各地落实考试招生制度改革实施方案。印发进一步做好义务教育招生入学工作文件。加强普通高中教学管理和学生综合素质评价工作指导。加快推进高职分类考试改革，突出“文化素质</w:t>
      </w:r>
      <w:r w:rsidRPr="00FB7205">
        <w:rPr>
          <w:rFonts w:ascii="宋体" w:hAnsi="宋体" w:cs="宋体"/>
          <w:kern w:val="0"/>
          <w:sz w:val="30"/>
          <w:szCs w:val="30"/>
        </w:rPr>
        <w:t>+</w:t>
      </w:r>
      <w:r w:rsidRPr="00FB7205">
        <w:rPr>
          <w:rFonts w:ascii="宋体" w:hAnsi="宋体" w:cs="宋体" w:hint="eastAsia"/>
          <w:kern w:val="0"/>
          <w:sz w:val="30"/>
          <w:szCs w:val="30"/>
        </w:rPr>
        <w:t>职业技能”考核评价方式，进一步扩大高职分类考试录取的比例。推进考试内容改革，充分发挥高考命题的育人功能和积极导向作用。确保国家教育考试平稳安全有序进行。扩大重点高校面向农村贫困地区学生定向招生计划。加强对特殊类型招生的规范管理。探索研究生招生计划分类管理改革办法，推进专业学位硕士研究生考试招生改革试点，进一步扩大博士研究生招生“申请</w:t>
      </w:r>
      <w:r w:rsidRPr="00FB7205">
        <w:rPr>
          <w:rFonts w:ascii="宋体" w:hAnsi="宋体" w:cs="宋体"/>
          <w:kern w:val="0"/>
          <w:sz w:val="30"/>
          <w:szCs w:val="30"/>
        </w:rPr>
        <w:t>-</w:t>
      </w:r>
      <w:r w:rsidRPr="00FB7205">
        <w:rPr>
          <w:rFonts w:ascii="宋体" w:hAnsi="宋体" w:cs="宋体" w:hint="eastAsia"/>
          <w:kern w:val="0"/>
          <w:sz w:val="30"/>
          <w:szCs w:val="30"/>
        </w:rPr>
        <w:t>考核”和“分流淘汰”机制。研究制订成人高校考试招生制度改革指导意见。落实和完善随迁子女在当地参加中考、高考政策。加大对高校招生的监管力度，落实招生信息“十公开”，严肃查处各类违规招生行为。</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18</w:t>
      </w:r>
      <w:r w:rsidRPr="00FB7205">
        <w:rPr>
          <w:rFonts w:ascii="宋体" w:hAnsi="宋体" w:cs="宋体" w:hint="eastAsia"/>
          <w:b/>
          <w:bCs/>
          <w:kern w:val="0"/>
          <w:sz w:val="30"/>
          <w:szCs w:val="30"/>
        </w:rPr>
        <w:t>、深入推进教育管办评分离。</w:t>
      </w:r>
      <w:r w:rsidRPr="00FB7205">
        <w:rPr>
          <w:rFonts w:ascii="宋体" w:hAnsi="宋体" w:cs="宋体" w:hint="eastAsia"/>
          <w:kern w:val="0"/>
          <w:sz w:val="30"/>
          <w:szCs w:val="30"/>
        </w:rPr>
        <w:t>深化教育行政审批制度改革，进一步规范教育行政审批行为，推进教育行政审批网上平台建设。进一步落实和扩大省级政府教育统筹权，进一步落实和扩大高校办学自主权。推进中小学章程和现代学校制度建设，推进高校完善内部治理结构，健全学术委员会、理事会等制度，建立健全高校章程实施的监督机制。加快完善国家教育标准体系。做好教育管办评分离改革试点工作。推进部属事业单位分类改革和机构布局优化调整。</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19</w:t>
      </w:r>
      <w:r w:rsidRPr="00FB7205">
        <w:rPr>
          <w:rFonts w:ascii="宋体" w:hAnsi="宋体" w:cs="宋体" w:hint="eastAsia"/>
          <w:b/>
          <w:bCs/>
          <w:kern w:val="0"/>
          <w:sz w:val="30"/>
          <w:szCs w:val="30"/>
        </w:rPr>
        <w:t>、加快一流大学和一流学科建设。</w:t>
      </w:r>
      <w:r w:rsidRPr="00FB7205">
        <w:rPr>
          <w:rFonts w:ascii="宋体" w:hAnsi="宋体" w:cs="宋体" w:hint="eastAsia"/>
          <w:kern w:val="0"/>
          <w:sz w:val="30"/>
          <w:szCs w:val="30"/>
        </w:rPr>
        <w:t>制订“双一流”实施办法，研究制订资金管理、绩效评价办法，建立信息公示网络平台。推进教育人才发展体制机制改革，更大力度落实“千人计划”“万人计划”等国家重大人才工程，深入实施“长江学者奖励计划”，进一步加大向中西部、东北部地区倾斜力度，加大力度支持培养青年人才。制订实施高校科技发展“十三五”规划，推进体制机制创新。组织高校承担国家重大科学基础设施和国家实验室建设任务，组织高校参与国家重大科技计划项目，建立完善高校基础研究稳定支持机制。完善促进科技成果转化的政策机制，推动高校建立知识产权运营机构。深入推进科技评价改革，完善教师考核评价和学科评估机制。持续推进“</w:t>
      </w:r>
      <w:r w:rsidRPr="00FB7205">
        <w:rPr>
          <w:rFonts w:ascii="宋体" w:hAnsi="宋体" w:cs="宋体"/>
          <w:kern w:val="0"/>
          <w:sz w:val="30"/>
          <w:szCs w:val="30"/>
        </w:rPr>
        <w:t>2011</w:t>
      </w:r>
      <w:r w:rsidRPr="00FB7205">
        <w:rPr>
          <w:rFonts w:ascii="宋体" w:hAnsi="宋体" w:cs="宋体" w:hint="eastAsia"/>
          <w:kern w:val="0"/>
          <w:sz w:val="30"/>
          <w:szCs w:val="30"/>
        </w:rPr>
        <w:t>计划”取得实效。深化高校人文社科重点研究基地改革，启动高校专业化智库建设。</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20</w:t>
      </w:r>
      <w:r w:rsidRPr="00FB7205">
        <w:rPr>
          <w:rFonts w:ascii="宋体" w:hAnsi="宋体" w:cs="宋体" w:hint="eastAsia"/>
          <w:b/>
          <w:bCs/>
          <w:kern w:val="0"/>
          <w:sz w:val="30"/>
          <w:szCs w:val="30"/>
        </w:rPr>
        <w:t>、着力提高教育经费保障与管理水平。</w:t>
      </w:r>
      <w:r w:rsidRPr="00FB7205">
        <w:rPr>
          <w:rFonts w:ascii="宋体" w:hAnsi="宋体" w:cs="宋体" w:hint="eastAsia"/>
          <w:kern w:val="0"/>
          <w:sz w:val="30"/>
          <w:szCs w:val="30"/>
        </w:rPr>
        <w:t>督促各地依法落实教育经费法定增长，建立健全教育投入长效机制。从</w:t>
      </w:r>
      <w:r w:rsidRPr="00FB7205">
        <w:rPr>
          <w:rFonts w:ascii="宋体" w:hAnsi="宋体" w:cs="宋体"/>
          <w:kern w:val="0"/>
          <w:sz w:val="30"/>
          <w:szCs w:val="30"/>
        </w:rPr>
        <w:t>2016</w:t>
      </w:r>
      <w:r w:rsidRPr="00FB7205">
        <w:rPr>
          <w:rFonts w:ascii="宋体" w:hAnsi="宋体" w:cs="宋体" w:hint="eastAsia"/>
          <w:kern w:val="0"/>
          <w:sz w:val="30"/>
          <w:szCs w:val="30"/>
        </w:rPr>
        <w:t>年春季学期起统一城乡义务教育学校生均公用经费基准定额，督促各地落实中职学校和高职院校生均拨款制度。推动建立健全地方所属高校研究生教育生均拨款制度。完善非义务教育阶段成本分担机制，规范学校收费管理。推进中央高校预算拨款制度改革。加强改进教育经费统计工作，加大教育经费使用监管力度，推动财务信息公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21</w:t>
      </w:r>
      <w:r w:rsidRPr="00FB7205">
        <w:rPr>
          <w:rFonts w:ascii="宋体" w:hAnsi="宋体" w:cs="宋体" w:hint="eastAsia"/>
          <w:b/>
          <w:bCs/>
          <w:kern w:val="0"/>
          <w:sz w:val="30"/>
          <w:szCs w:val="30"/>
        </w:rPr>
        <w:t>、进一步强化教育督导。</w:t>
      </w:r>
      <w:r w:rsidRPr="00FB7205">
        <w:rPr>
          <w:rFonts w:ascii="宋体" w:hAnsi="宋体" w:cs="宋体" w:hint="eastAsia"/>
          <w:kern w:val="0"/>
          <w:sz w:val="30"/>
          <w:szCs w:val="30"/>
        </w:rPr>
        <w:t>印发《地方政府履行教育职责督导评价暂行办法》。继续开展义务教育均衡发展督导评估认定。开展中小学校责任督学挂牌督导创新县（市、区）评估认定。印发《中小学校素质教育督导评估办法》《中小学校管理评价办法》。开展中等职业学校办学能力评估和高等职业院校适应社会需求能力评估，制订高等职业院校专业评估试点方案。开展好义务教育质量监测、普通高校本科教学评估、研究生学位论文抽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22</w:t>
      </w:r>
      <w:r w:rsidRPr="00FB7205">
        <w:rPr>
          <w:rFonts w:ascii="宋体" w:hAnsi="宋体" w:cs="宋体" w:hint="eastAsia"/>
          <w:b/>
          <w:bCs/>
          <w:kern w:val="0"/>
          <w:sz w:val="30"/>
          <w:szCs w:val="30"/>
        </w:rPr>
        <w:t>、大力推进依法治教。</w:t>
      </w:r>
      <w:r w:rsidRPr="00FB7205">
        <w:rPr>
          <w:rFonts w:ascii="宋体" w:hAnsi="宋体" w:cs="宋体" w:hint="eastAsia"/>
          <w:kern w:val="0"/>
          <w:sz w:val="30"/>
          <w:szCs w:val="30"/>
        </w:rPr>
        <w:t>加强教育立法，配合做好《民办教育促进法》修正案审议，起草上报《职业教育法修正案（草案）》。起草完成《学校安全条例（草案）》《国家教育考试条例（草案）》。落实《全面依法治教实施纲要（</w:t>
      </w:r>
      <w:r w:rsidRPr="00FB7205">
        <w:rPr>
          <w:rFonts w:ascii="宋体" w:hAnsi="宋体" w:cs="宋体"/>
          <w:kern w:val="0"/>
          <w:sz w:val="30"/>
          <w:szCs w:val="30"/>
        </w:rPr>
        <w:t>2016-2020</w:t>
      </w:r>
      <w:r w:rsidRPr="00FB7205">
        <w:rPr>
          <w:rFonts w:ascii="宋体" w:hAnsi="宋体" w:cs="宋体" w:hint="eastAsia"/>
          <w:kern w:val="0"/>
          <w:sz w:val="30"/>
          <w:szCs w:val="30"/>
        </w:rPr>
        <w:t>年）》，推进教育行政部门依法行政、学校依法治校能力建设，深化教育行政执法体制改革，建立健全教育系统法律顾问制度。全面加强学校法治教育</w:t>
      </w:r>
      <w:r w:rsidRPr="00FB7205">
        <w:rPr>
          <w:rFonts w:ascii="宋体" w:hAnsi="宋体" w:cs="宋体"/>
          <w:kern w:val="0"/>
          <w:sz w:val="30"/>
          <w:szCs w:val="30"/>
        </w:rPr>
        <w:t xml:space="preserve">, </w:t>
      </w:r>
      <w:r w:rsidRPr="00FB7205">
        <w:rPr>
          <w:rFonts w:ascii="宋体" w:hAnsi="宋体" w:cs="宋体" w:hint="eastAsia"/>
          <w:kern w:val="0"/>
          <w:sz w:val="30"/>
          <w:szCs w:val="30"/>
        </w:rPr>
        <w:t>实施《青少年法治教育大纲》。推进青少年法治教育实践基地建设，健全青少年法治教育的支持体系和评价机制。启动依法治校示范校和法治校园创建活动。研究制订关于加强学校安全风险防控机制建设的意见。进一步做好教育行政复议和行政应诉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w:t>
      </w:r>
      <w:r w:rsidRPr="00FB7205">
        <w:rPr>
          <w:rFonts w:ascii="宋体" w:hAnsi="宋体" w:cs="宋体"/>
          <w:b/>
          <w:bCs/>
          <w:kern w:val="0"/>
          <w:sz w:val="30"/>
          <w:szCs w:val="30"/>
        </w:rPr>
        <w:t>23</w:t>
      </w:r>
      <w:r w:rsidRPr="00FB7205">
        <w:rPr>
          <w:rFonts w:ascii="宋体" w:hAnsi="宋体" w:cs="宋体" w:hint="eastAsia"/>
          <w:b/>
          <w:bCs/>
          <w:kern w:val="0"/>
          <w:sz w:val="30"/>
          <w:szCs w:val="30"/>
        </w:rPr>
        <w:t>、完善教育对外开放战略布局。</w:t>
      </w:r>
      <w:r w:rsidRPr="00FB7205">
        <w:rPr>
          <w:rFonts w:ascii="宋体" w:hAnsi="宋体" w:cs="宋体" w:hint="eastAsia"/>
          <w:kern w:val="0"/>
          <w:sz w:val="30"/>
          <w:szCs w:val="30"/>
        </w:rPr>
        <w:t>落实“一带一路”战略，深入开展教育合作交流。充实中俄、中美、中英、中欧、中法、中印尼六个高级别中外人文交流机制内涵，开创人文交流新局面。推动与教科文组织建立高层定期磋商机制。贯彻《关于做好新时期教育对外开放工作的若干意见》。出台《学校招收和培养国际学生办法》《高等学校国际学生勤工助学管理办法》。打造“留学中国”品牌，优化出国留学服务。试点探索职业教育与企业合作“走出去”的发展模式。编制孔子学院“十三五”行动计划。加强内地与港澳教育交流合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四、坚持协调发展，不断优化教育结构</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24</w:t>
      </w:r>
      <w:r w:rsidRPr="00FB7205">
        <w:rPr>
          <w:rFonts w:ascii="宋体" w:hAnsi="宋体" w:cs="宋体" w:hint="eastAsia"/>
          <w:b/>
          <w:bCs/>
          <w:kern w:val="0"/>
          <w:sz w:val="30"/>
          <w:szCs w:val="30"/>
        </w:rPr>
        <w:t>、发展普惠性学前教育。</w:t>
      </w:r>
      <w:r w:rsidRPr="00FB7205">
        <w:rPr>
          <w:rFonts w:ascii="宋体" w:hAnsi="宋体" w:cs="宋体" w:hint="eastAsia"/>
          <w:kern w:val="0"/>
          <w:sz w:val="30"/>
          <w:szCs w:val="30"/>
        </w:rPr>
        <w:t>全面推进实施第二期学前教育三年行动计划和国家学前教育重大项目。推进学前教育改革国家实验区建设，完善普惠性幼儿园发展机制。出台新修订的《幼儿园工作规程》。研究制订第三期学前三年行动计划。</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25</w:t>
      </w:r>
      <w:r w:rsidRPr="00FB7205">
        <w:rPr>
          <w:rFonts w:ascii="宋体" w:hAnsi="宋体" w:cs="宋体" w:hint="eastAsia"/>
          <w:b/>
          <w:bCs/>
          <w:kern w:val="0"/>
          <w:sz w:val="30"/>
          <w:szCs w:val="30"/>
        </w:rPr>
        <w:t>、统筹城乡义务教育一体化发展。</w:t>
      </w:r>
      <w:r w:rsidRPr="00FB7205">
        <w:rPr>
          <w:rFonts w:ascii="宋体" w:hAnsi="宋体" w:cs="宋体" w:hint="eastAsia"/>
          <w:kern w:val="0"/>
          <w:sz w:val="30"/>
          <w:szCs w:val="30"/>
        </w:rPr>
        <w:t>印发《关于新型城镇化背景下统筹推进城乡义务教育一体化发展的若干意见》，加快缩小城乡教育差距。贯彻落实《国务院关于进一步完善城乡义务教育经费保障机制的通知》，建立城乡统一、重在农村的义务教育经费保障机制。会同有关部门印发《城乡义务教育补助经费资金管理办法》《关于全面实施义务教育教科书免费提供和做好部分免费教科书循环使用工作的意见》等配套文件，确保城乡义务教育经费保障机制相关政策落地。深化《义务教育学校管理标准（试行）》贯彻实施。加强义务教育基础信息管理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w:t>
      </w:r>
      <w:r w:rsidRPr="00FB7205">
        <w:rPr>
          <w:rFonts w:ascii="宋体" w:hAnsi="宋体" w:cs="宋体"/>
          <w:b/>
          <w:bCs/>
          <w:kern w:val="0"/>
          <w:sz w:val="30"/>
          <w:szCs w:val="30"/>
        </w:rPr>
        <w:t>26</w:t>
      </w:r>
      <w:r w:rsidRPr="00FB7205">
        <w:rPr>
          <w:rFonts w:ascii="宋体" w:hAnsi="宋体" w:cs="宋体" w:hint="eastAsia"/>
          <w:b/>
          <w:bCs/>
          <w:kern w:val="0"/>
          <w:sz w:val="30"/>
          <w:szCs w:val="30"/>
        </w:rPr>
        <w:t>、加快普及高中阶段教育。</w:t>
      </w:r>
      <w:r w:rsidRPr="00FB7205">
        <w:rPr>
          <w:rFonts w:ascii="宋体" w:hAnsi="宋体" w:cs="宋体" w:hint="eastAsia"/>
          <w:kern w:val="0"/>
          <w:sz w:val="30"/>
          <w:szCs w:val="30"/>
        </w:rPr>
        <w:t>做好普及高中阶段教育顶层设计，研究制订普及高中阶段教育攻坚计划。制订支持中西部贫困地区普通高中发展倾斜政策。推动普通高中多样化有特色发展。继续实施普通高中改造计划。</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27</w:t>
      </w:r>
      <w:r w:rsidRPr="00FB7205">
        <w:rPr>
          <w:rFonts w:ascii="宋体" w:hAnsi="宋体" w:cs="宋体" w:hint="eastAsia"/>
          <w:b/>
          <w:bCs/>
          <w:kern w:val="0"/>
          <w:sz w:val="30"/>
          <w:szCs w:val="30"/>
        </w:rPr>
        <w:t>、加快推进建设现代职业教育体系。</w:t>
      </w:r>
      <w:r w:rsidRPr="00FB7205">
        <w:rPr>
          <w:rFonts w:ascii="宋体" w:hAnsi="宋体" w:cs="宋体" w:hint="eastAsia"/>
          <w:kern w:val="0"/>
          <w:sz w:val="30"/>
          <w:szCs w:val="30"/>
        </w:rPr>
        <w:t>实施《高等职业教育创新发展行动计划（</w:t>
      </w:r>
      <w:r w:rsidRPr="00FB7205">
        <w:rPr>
          <w:rFonts w:ascii="宋体" w:hAnsi="宋体" w:cs="宋体"/>
          <w:kern w:val="0"/>
          <w:sz w:val="30"/>
          <w:szCs w:val="30"/>
        </w:rPr>
        <w:t>2015-2018</w:t>
      </w:r>
      <w:r w:rsidRPr="00FB7205">
        <w:rPr>
          <w:rFonts w:ascii="宋体" w:hAnsi="宋体" w:cs="宋体" w:hint="eastAsia"/>
          <w:kern w:val="0"/>
          <w:sz w:val="30"/>
          <w:szCs w:val="30"/>
        </w:rPr>
        <w:t>年）》。启动高职专业教学标准研制工作。出台职业教育校企合作促进办法。编制《制造业人才发展规划（</w:t>
      </w:r>
      <w:r w:rsidRPr="00FB7205">
        <w:rPr>
          <w:rFonts w:ascii="宋体" w:hAnsi="宋体" w:cs="宋体"/>
          <w:kern w:val="0"/>
          <w:sz w:val="30"/>
          <w:szCs w:val="30"/>
        </w:rPr>
        <w:t>2016-2020</w:t>
      </w:r>
      <w:r w:rsidRPr="00FB7205">
        <w:rPr>
          <w:rFonts w:ascii="宋体" w:hAnsi="宋体" w:cs="宋体" w:hint="eastAsia"/>
          <w:kern w:val="0"/>
          <w:sz w:val="30"/>
          <w:szCs w:val="30"/>
        </w:rPr>
        <w:t>年）》。推进现代学徒制试点。推动实施《职业院校管理水平提升行动计划》。开展职业院校教学诊断与改进工作。制订《全国职业院校技能大赛实施规划（</w:t>
      </w:r>
      <w:r w:rsidRPr="00FB7205">
        <w:rPr>
          <w:rFonts w:ascii="宋体" w:hAnsi="宋体" w:cs="宋体"/>
          <w:kern w:val="0"/>
          <w:sz w:val="30"/>
          <w:szCs w:val="30"/>
        </w:rPr>
        <w:t>2016-2020</w:t>
      </w:r>
      <w:r w:rsidRPr="00FB7205">
        <w:rPr>
          <w:rFonts w:ascii="宋体" w:hAnsi="宋体" w:cs="宋体" w:hint="eastAsia"/>
          <w:kern w:val="0"/>
          <w:sz w:val="30"/>
          <w:szCs w:val="30"/>
        </w:rPr>
        <w:t>年）》。继续实施现代职业教育质量提升计划。启动职业教育产教融合工程。引导社会力量举办职业教育。开展县级职教中心综合改革试点。</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28</w:t>
      </w:r>
      <w:r w:rsidRPr="00FB7205">
        <w:rPr>
          <w:rFonts w:ascii="宋体" w:hAnsi="宋体" w:cs="宋体" w:hint="eastAsia"/>
          <w:b/>
          <w:bCs/>
          <w:kern w:val="0"/>
          <w:sz w:val="30"/>
          <w:szCs w:val="30"/>
        </w:rPr>
        <w:t>、优化高等教育布局与结构。</w:t>
      </w:r>
      <w:r w:rsidRPr="00FB7205">
        <w:rPr>
          <w:rFonts w:ascii="宋体" w:hAnsi="宋体" w:cs="宋体" w:hint="eastAsia"/>
          <w:kern w:val="0"/>
          <w:sz w:val="30"/>
          <w:szCs w:val="30"/>
        </w:rPr>
        <w:t>制订并出台《教育部关于“十三五”高等学校设置工作的意见》，明确“十三五”高校设置方针和政策。修订《普通高等学校设置暂行条例》，组建新一届全国高等学校设置评议委员会。研究制订《关于进一步优化高校专业结构加强本科专业设置管理工作的若干意见》，建立国家宏观调控、省级整体统筹、高校自主自律的专业设置管理机制。建立高校学科专业结构与区域经济社会发展和产业布局需求相适应的动态调整机制。引导高校设置国家战略新兴产业发展、传统产业改造升级、社会建设和公共服务领域改善民生急需的专业。鼓励具备条件的普通本科高校向应用型转变，加大支持力度，有序开展改革试点，会同有关部门共同建立跟踪检查和评估制度。加强涉农专业全日制学历教育，支持农业院校办好涉农专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w:t>
      </w:r>
      <w:r w:rsidRPr="00FB7205">
        <w:rPr>
          <w:rFonts w:ascii="宋体" w:hAnsi="宋体" w:cs="宋体"/>
          <w:b/>
          <w:bCs/>
          <w:kern w:val="0"/>
          <w:sz w:val="30"/>
          <w:szCs w:val="30"/>
        </w:rPr>
        <w:t>29</w:t>
      </w:r>
      <w:r w:rsidRPr="00FB7205">
        <w:rPr>
          <w:rFonts w:ascii="宋体" w:hAnsi="宋体" w:cs="宋体" w:hint="eastAsia"/>
          <w:b/>
          <w:bCs/>
          <w:kern w:val="0"/>
          <w:sz w:val="30"/>
          <w:szCs w:val="30"/>
        </w:rPr>
        <w:t>、创新继续教育体制机制。</w:t>
      </w:r>
      <w:r w:rsidRPr="00FB7205">
        <w:rPr>
          <w:rFonts w:ascii="宋体" w:hAnsi="宋体" w:cs="宋体" w:hint="eastAsia"/>
          <w:kern w:val="0"/>
          <w:sz w:val="30"/>
          <w:szCs w:val="30"/>
        </w:rPr>
        <w:t>推进继续教育基本制度建设，印发学历继续教育专业设置管理办法，出台推动普通高校继续教育改革发展的政策文件。指导开放大学开展学分银行试点工作。发布并实施《老年教育发展规划（</w:t>
      </w:r>
      <w:r w:rsidRPr="00FB7205">
        <w:rPr>
          <w:rFonts w:ascii="宋体" w:hAnsi="宋体" w:cs="宋体"/>
          <w:kern w:val="0"/>
          <w:sz w:val="30"/>
          <w:szCs w:val="30"/>
        </w:rPr>
        <w:t>2016-2020</w:t>
      </w:r>
      <w:r w:rsidRPr="00FB7205">
        <w:rPr>
          <w:rFonts w:ascii="宋体" w:hAnsi="宋体" w:cs="宋体" w:hint="eastAsia"/>
          <w:kern w:val="0"/>
          <w:sz w:val="30"/>
          <w:szCs w:val="30"/>
        </w:rPr>
        <w:t>年）》。制订出台指导学分互认和转换制度建设的框架性文件，开展学习成果积累和转换试点，建立灵活学习制度。开展学习型城市建设测评工作。出台促进社区教育发展的指导性意见。办好</w:t>
      </w:r>
      <w:r w:rsidRPr="00FB7205">
        <w:rPr>
          <w:rFonts w:ascii="宋体" w:hAnsi="宋体" w:cs="宋体"/>
          <w:kern w:val="0"/>
          <w:sz w:val="30"/>
          <w:szCs w:val="30"/>
        </w:rPr>
        <w:t>2016</w:t>
      </w:r>
      <w:r w:rsidRPr="00FB7205">
        <w:rPr>
          <w:rFonts w:ascii="宋体" w:hAnsi="宋体" w:cs="宋体" w:hint="eastAsia"/>
          <w:kern w:val="0"/>
          <w:sz w:val="30"/>
          <w:szCs w:val="30"/>
        </w:rPr>
        <w:t>年全民终身学习活动周。依托职业教育资源，发挥好国家级农村职业教育和成人教育示范县的引领作用，做好新型职业农民培养培训工作。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五、坚持共享发展，切实保障广大人民群众接受教育的权利</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30</w:t>
      </w:r>
      <w:r w:rsidRPr="00FB7205">
        <w:rPr>
          <w:rFonts w:ascii="宋体" w:hAnsi="宋体" w:cs="宋体" w:hint="eastAsia"/>
          <w:b/>
          <w:bCs/>
          <w:kern w:val="0"/>
          <w:sz w:val="30"/>
          <w:szCs w:val="30"/>
        </w:rPr>
        <w:t>、进一步扩大优质教育资源覆盖面。</w:t>
      </w:r>
      <w:r w:rsidRPr="00FB7205">
        <w:rPr>
          <w:rFonts w:ascii="宋体" w:hAnsi="宋体" w:cs="宋体" w:hint="eastAsia"/>
          <w:kern w:val="0"/>
          <w:sz w:val="30"/>
          <w:szCs w:val="30"/>
        </w:rPr>
        <w:t>继续扩大实施“支援中西部地区招生协作计划”等专项计划，对民族自治县实现全覆盖，畅通农村和贫困地区学子纵向流动的渠道。扩大优质教育资源教学成果对中西部省份教学改革的覆盖。实施加快中西部教育发展行动计划（</w:t>
      </w:r>
      <w:r w:rsidRPr="00FB7205">
        <w:rPr>
          <w:rFonts w:ascii="宋体" w:hAnsi="宋体" w:cs="宋体"/>
          <w:kern w:val="0"/>
          <w:sz w:val="30"/>
          <w:szCs w:val="30"/>
        </w:rPr>
        <w:t>2016—2020</w:t>
      </w:r>
      <w:r w:rsidRPr="00FB7205">
        <w:rPr>
          <w:rFonts w:ascii="宋体" w:hAnsi="宋体" w:cs="宋体" w:hint="eastAsia"/>
          <w:kern w:val="0"/>
          <w:sz w:val="30"/>
          <w:szCs w:val="30"/>
        </w:rPr>
        <w:t>年）。深入实施中西部高等教育振兴计划，继续做好对口支援西部地区高等学校工作。推动《京津冀协同发展教育专项规划》落实，建立京津冀教育协同发展工作推动机制。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31</w:t>
      </w:r>
      <w:r w:rsidRPr="00FB7205">
        <w:rPr>
          <w:rFonts w:ascii="宋体" w:hAnsi="宋体" w:cs="宋体" w:hint="eastAsia"/>
          <w:b/>
          <w:bCs/>
          <w:kern w:val="0"/>
          <w:sz w:val="30"/>
          <w:szCs w:val="30"/>
        </w:rPr>
        <w:t>、努力实现家庭经济困难学生资助全覆盖。</w:t>
      </w:r>
      <w:r w:rsidRPr="00FB7205">
        <w:rPr>
          <w:rFonts w:ascii="宋体" w:hAnsi="宋体" w:cs="宋体" w:hint="eastAsia"/>
          <w:kern w:val="0"/>
          <w:sz w:val="30"/>
          <w:szCs w:val="30"/>
        </w:rPr>
        <w:t>督促各地进一步健全学前教育资助政策。继续组织实施好农村义务教育学生营养改善计划。会同有关部门研究制定逐步分类推进中等职业教育免除学杂费。率先从建档立卡的家庭经济困难学生实施普通高中免除学杂费等相关政策。落实国家助学贷款政策、研究生奖助政策，推动出台基层就业学费补偿贷款代偿政策。加大宣传力度，确保资助政策家喻户晓。</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 xml:space="preserve">　</w:t>
      </w:r>
      <w:r w:rsidRPr="00FB7205">
        <w:rPr>
          <w:rFonts w:ascii="宋体" w:hAnsi="宋体" w:cs="宋体"/>
          <w:b/>
          <w:bCs/>
          <w:kern w:val="0"/>
          <w:sz w:val="30"/>
          <w:szCs w:val="30"/>
        </w:rPr>
        <w:t>32</w:t>
      </w:r>
      <w:r w:rsidRPr="00FB7205">
        <w:rPr>
          <w:rFonts w:ascii="宋体" w:hAnsi="宋体" w:cs="宋体" w:hint="eastAsia"/>
          <w:b/>
          <w:bCs/>
          <w:kern w:val="0"/>
          <w:sz w:val="30"/>
          <w:szCs w:val="30"/>
        </w:rPr>
        <w:t>、保障特殊群体平等接受教育。</w:t>
      </w:r>
      <w:r w:rsidRPr="00FB7205">
        <w:rPr>
          <w:rFonts w:ascii="宋体" w:hAnsi="宋体" w:cs="宋体" w:hint="eastAsia"/>
          <w:kern w:val="0"/>
          <w:sz w:val="30"/>
          <w:szCs w:val="30"/>
        </w:rPr>
        <w:t>全面落实特殊教育提升计划，按照“一人一案”，重点解决好残疾儿童义务教育普及问题，继续增加残疾儿童少年非义务教育阶段入学机会。提高残疾学生生均公用经费标准。探索建立残疾学生高中阶段免费教育制度。继续实施改善特殊教育办学条件项目。深入推进特殊教育改革实验区建设。研究制订第二期特殊教育提升计划。全面改善贫困地区义务教育薄弱学校基本办学条件，改善农村学校寄宿条件，办好乡村小规模学校。加快实施教育扶贫工程，让贫困家庭子女都能接受公平有质量的教育。进一步推动落实“两为主、两纳入”政策，推动义务教育生均公用经费基准定额资金和“两免一补”资金随学生流动可携带，制订以居住证为主要依据的随迁子女入学办法，为随迁子女入学提供便利条件。加强乡镇寄宿制学校建设，提高留守儿童教育关爱水平。完善留守儿童控辍保学工作机制。制订着力加强教育脱贫的实施意见和做好新时期直属高校定点扶贫工作的指导意见。会同有关部门编制《滇西片区脱贫攻坚“十三五”实施规划》。</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33</w:t>
      </w:r>
      <w:r w:rsidRPr="00FB7205">
        <w:rPr>
          <w:rFonts w:ascii="宋体" w:hAnsi="宋体" w:cs="宋体" w:hint="eastAsia"/>
          <w:b/>
          <w:bCs/>
          <w:kern w:val="0"/>
          <w:sz w:val="30"/>
          <w:szCs w:val="30"/>
        </w:rPr>
        <w:t>、加强民族教育。</w:t>
      </w:r>
      <w:r w:rsidRPr="00FB7205">
        <w:rPr>
          <w:rFonts w:ascii="宋体" w:hAnsi="宋体" w:cs="宋体" w:hint="eastAsia"/>
          <w:kern w:val="0"/>
          <w:sz w:val="30"/>
          <w:szCs w:val="30"/>
        </w:rPr>
        <w:t>贯彻落实《国务院关于加快发展民族教育的决定》和第六次全国民族教育工作会议精神。制订学校民族教育指导意见，指导各地建立学校民族团结教育常态化机制。印发《少数民族双语教育指导意见》。启动《民族中小学汉语课程标准（普通高中）》修订工作。印发《内地民族班改革和发展长远规划（</w:t>
      </w:r>
      <w:r w:rsidRPr="00FB7205">
        <w:rPr>
          <w:rFonts w:ascii="宋体" w:hAnsi="宋体" w:cs="宋体"/>
          <w:kern w:val="0"/>
          <w:sz w:val="30"/>
          <w:szCs w:val="30"/>
        </w:rPr>
        <w:t>2016-2025</w:t>
      </w:r>
      <w:r w:rsidRPr="00FB7205">
        <w:rPr>
          <w:rFonts w:ascii="宋体" w:hAnsi="宋体" w:cs="宋体" w:hint="eastAsia"/>
          <w:kern w:val="0"/>
          <w:sz w:val="30"/>
          <w:szCs w:val="30"/>
        </w:rPr>
        <w:t>年）》。修订印发《进一步加强内地西藏班、新疆班工作意见》，推进内地民族班混班教学、混合住宿。启动实施少数民族高端人才培养工作。启动南疆双语教育质量提升计划。落实推进西藏和四省藏区教育服务经济社会发展和长治久安的意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b/>
          <w:bCs/>
          <w:kern w:val="0"/>
          <w:sz w:val="30"/>
          <w:szCs w:val="30"/>
        </w:rPr>
        <w:t>34</w:t>
      </w:r>
      <w:r w:rsidRPr="00FB7205">
        <w:rPr>
          <w:rFonts w:ascii="宋体" w:hAnsi="宋体" w:cs="宋体" w:hint="eastAsia"/>
          <w:b/>
          <w:bCs/>
          <w:kern w:val="0"/>
          <w:sz w:val="30"/>
          <w:szCs w:val="30"/>
        </w:rPr>
        <w:t>、促进高校毕业生就业创业。</w:t>
      </w:r>
      <w:r w:rsidRPr="00FB7205">
        <w:rPr>
          <w:rFonts w:ascii="宋体" w:hAnsi="宋体" w:cs="宋体" w:hint="eastAsia"/>
          <w:kern w:val="0"/>
          <w:sz w:val="30"/>
          <w:szCs w:val="30"/>
        </w:rPr>
        <w:t>围绕国家重大发展战略，积极引导高校毕业生到基层就业，到战略性新兴产业、现代服务业等领域就业创业。着力落实好退役大学生士兵专项研究生计划等政策。做好大学生征兵工作。全面加强就业创业指导服务，充分利用“互联网</w:t>
      </w:r>
      <w:r w:rsidRPr="00FB7205">
        <w:rPr>
          <w:rFonts w:ascii="宋体" w:hAnsi="宋体" w:cs="宋体"/>
          <w:kern w:val="0"/>
          <w:sz w:val="30"/>
          <w:szCs w:val="30"/>
        </w:rPr>
        <w:t>+</w:t>
      </w:r>
      <w:r w:rsidRPr="00FB7205">
        <w:rPr>
          <w:rFonts w:ascii="宋体" w:hAnsi="宋体" w:cs="宋体" w:hint="eastAsia"/>
          <w:kern w:val="0"/>
          <w:sz w:val="30"/>
          <w:szCs w:val="30"/>
        </w:rPr>
        <w:t>”技术，建立精准推送就业服务机制，积极举办多种形式招聘活动。做好有就业意愿未就业毕业生统计和帮扶工作，配合实施好离校未就业毕业生就业促进计划。引导有志投身现代农业建设的农村大中专毕业生等加入职业农民队伍。</w:t>
      </w: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pStyle w:val="NormalWeb"/>
        <w:spacing w:before="0" w:beforeAutospacing="0" w:after="0" w:afterAutospacing="0"/>
        <w:jc w:val="center"/>
        <w:rPr>
          <w:rStyle w:val="Strong"/>
          <w:rFonts w:cs="宋体"/>
          <w:sz w:val="36"/>
          <w:szCs w:val="36"/>
        </w:rPr>
      </w:pPr>
      <w:r w:rsidRPr="00FB7205">
        <w:rPr>
          <w:rStyle w:val="Strong"/>
          <w:rFonts w:cs="宋体" w:hint="eastAsia"/>
          <w:sz w:val="36"/>
          <w:szCs w:val="36"/>
        </w:rPr>
        <w:t>国务院关于印发统筹推进</w:t>
      </w:r>
    </w:p>
    <w:p w:rsidR="00031DC1" w:rsidRPr="00FB7205" w:rsidRDefault="00031DC1" w:rsidP="006E5BDD">
      <w:pPr>
        <w:pStyle w:val="NormalWeb"/>
        <w:spacing w:before="0" w:beforeAutospacing="0" w:after="0" w:afterAutospacing="0"/>
        <w:jc w:val="center"/>
        <w:rPr>
          <w:sz w:val="30"/>
          <w:szCs w:val="30"/>
        </w:rPr>
      </w:pPr>
      <w:r w:rsidRPr="00FB7205">
        <w:rPr>
          <w:rStyle w:val="Strong"/>
          <w:rFonts w:cs="宋体" w:hint="eastAsia"/>
          <w:sz w:val="36"/>
          <w:szCs w:val="36"/>
        </w:rPr>
        <w:t>世界一流大学和一流学科建设总体方案的通知</w:t>
      </w:r>
      <w:r w:rsidRPr="00FB7205">
        <w:rPr>
          <w:b/>
          <w:bCs/>
          <w:sz w:val="36"/>
          <w:szCs w:val="36"/>
        </w:rPr>
        <w:br/>
      </w:r>
      <w:r w:rsidRPr="00FB7205">
        <w:rPr>
          <w:rFonts w:hint="eastAsia"/>
          <w:sz w:val="30"/>
          <w:szCs w:val="30"/>
        </w:rPr>
        <w:t>国发〔</w:t>
      </w:r>
      <w:r w:rsidRPr="00FB7205">
        <w:rPr>
          <w:sz w:val="30"/>
          <w:szCs w:val="30"/>
        </w:rPr>
        <w:t>2015</w:t>
      </w:r>
      <w:r w:rsidRPr="00FB7205">
        <w:rPr>
          <w:rFonts w:hint="eastAsia"/>
          <w:sz w:val="30"/>
          <w:szCs w:val="30"/>
        </w:rPr>
        <w:t>〕</w:t>
      </w:r>
      <w:r w:rsidRPr="00FB7205">
        <w:rPr>
          <w:sz w:val="30"/>
          <w:szCs w:val="30"/>
        </w:rPr>
        <w:t>64</w:t>
      </w:r>
      <w:r w:rsidRPr="00FB7205">
        <w:rPr>
          <w:rFonts w:hint="eastAsia"/>
          <w:sz w:val="30"/>
          <w:szCs w:val="30"/>
        </w:rPr>
        <w:t>号</w:t>
      </w:r>
    </w:p>
    <w:p w:rsidR="00031DC1" w:rsidRPr="00FB7205" w:rsidRDefault="00031DC1" w:rsidP="006E5BDD">
      <w:pPr>
        <w:rPr>
          <w:rFonts w:ascii="宋体"/>
          <w:sz w:val="30"/>
          <w:szCs w:val="30"/>
        </w:rPr>
      </w:pPr>
    </w:p>
    <w:p w:rsidR="00031DC1" w:rsidRPr="00FB7205" w:rsidRDefault="00031DC1" w:rsidP="006E5BDD">
      <w:pPr>
        <w:pStyle w:val="NormalWeb"/>
        <w:spacing w:before="0" w:beforeAutospacing="0" w:after="0" w:afterAutospacing="0"/>
        <w:jc w:val="both"/>
        <w:rPr>
          <w:sz w:val="30"/>
          <w:szCs w:val="30"/>
        </w:rPr>
      </w:pPr>
      <w:r w:rsidRPr="00FB7205">
        <w:rPr>
          <w:rFonts w:hint="eastAsia"/>
          <w:sz w:val="30"/>
          <w:szCs w:val="30"/>
        </w:rPr>
        <w:t>各省、自治区、直辖市人民政府，国务院各部委、各直属机构：</w:t>
      </w:r>
      <w:r w:rsidRPr="00FB7205">
        <w:rPr>
          <w:sz w:val="30"/>
          <w:szCs w:val="30"/>
        </w:rPr>
        <w:br/>
      </w:r>
      <w:r w:rsidRPr="00FB7205">
        <w:rPr>
          <w:rFonts w:hint="eastAsia"/>
          <w:sz w:val="30"/>
          <w:szCs w:val="30"/>
        </w:rPr>
        <w:t xml:space="preserve">　　现将《统筹推进世界一流大学和一流学科建设总体方案》印发给你们，请认真贯彻落实。</w:t>
      </w:r>
    </w:p>
    <w:p w:rsidR="00031DC1" w:rsidRPr="00FB7205" w:rsidRDefault="00031DC1" w:rsidP="006E5BDD">
      <w:pPr>
        <w:pStyle w:val="NormalWeb"/>
        <w:spacing w:before="0" w:beforeAutospacing="0" w:after="0" w:afterAutospacing="0"/>
        <w:jc w:val="both"/>
        <w:rPr>
          <w:sz w:val="30"/>
          <w:szCs w:val="30"/>
        </w:rPr>
      </w:pPr>
      <w:r w:rsidRPr="00FB7205">
        <w:rPr>
          <w:rFonts w:hint="eastAsia"/>
          <w:sz w:val="30"/>
          <w:szCs w:val="30"/>
        </w:rPr>
        <w:t xml:space="preserve">　　　　　　　　　　　　　　　　　　　</w:t>
      </w:r>
      <w:r w:rsidRPr="00FB7205">
        <w:rPr>
          <w:sz w:val="30"/>
          <w:szCs w:val="30"/>
        </w:rPr>
        <w:t xml:space="preserve">  </w:t>
      </w:r>
      <w:r w:rsidRPr="00FB7205">
        <w:rPr>
          <w:rFonts w:hint="eastAsia"/>
          <w:sz w:val="30"/>
          <w:szCs w:val="30"/>
        </w:rPr>
        <w:t xml:space="preserve">　</w:t>
      </w:r>
      <w:r w:rsidRPr="00FB7205">
        <w:rPr>
          <w:sz w:val="30"/>
          <w:szCs w:val="30"/>
        </w:rPr>
        <w:t xml:space="preserve"> </w:t>
      </w:r>
      <w:r w:rsidRPr="00FB7205">
        <w:rPr>
          <w:rFonts w:hint="eastAsia"/>
          <w:sz w:val="30"/>
          <w:szCs w:val="30"/>
        </w:rPr>
        <w:t xml:space="preserve">　　国务院</w:t>
      </w:r>
      <w:r w:rsidRPr="00FB7205">
        <w:rPr>
          <w:sz w:val="30"/>
          <w:szCs w:val="30"/>
        </w:rPr>
        <w:br/>
      </w:r>
      <w:r w:rsidRPr="00FB7205">
        <w:rPr>
          <w:rFonts w:hint="eastAsia"/>
          <w:sz w:val="30"/>
          <w:szCs w:val="30"/>
        </w:rPr>
        <w:t xml:space="preserve">　　　　　　　　　　　　　　　　　　</w:t>
      </w:r>
      <w:r w:rsidRPr="00FB7205">
        <w:rPr>
          <w:sz w:val="30"/>
          <w:szCs w:val="30"/>
        </w:rPr>
        <w:t xml:space="preserve">    2015</w:t>
      </w:r>
      <w:r w:rsidRPr="00FB7205">
        <w:rPr>
          <w:rFonts w:hint="eastAsia"/>
          <w:sz w:val="30"/>
          <w:szCs w:val="30"/>
        </w:rPr>
        <w:t>年</w:t>
      </w:r>
      <w:r w:rsidRPr="00FB7205">
        <w:rPr>
          <w:sz w:val="30"/>
          <w:szCs w:val="30"/>
        </w:rPr>
        <w:t>10</w:t>
      </w:r>
      <w:r w:rsidRPr="00FB7205">
        <w:rPr>
          <w:rFonts w:hint="eastAsia"/>
          <w:sz w:val="30"/>
          <w:szCs w:val="30"/>
        </w:rPr>
        <w:t>月</w:t>
      </w:r>
      <w:r w:rsidRPr="00FB7205">
        <w:rPr>
          <w:sz w:val="30"/>
          <w:szCs w:val="30"/>
        </w:rPr>
        <w:t>24</w:t>
      </w:r>
      <w:r w:rsidRPr="00FB7205">
        <w:rPr>
          <w:rFonts w:hint="eastAsia"/>
          <w:sz w:val="30"/>
          <w:szCs w:val="30"/>
        </w:rPr>
        <w:t>日</w:t>
      </w:r>
      <w:r w:rsidRPr="00FB7205">
        <w:rPr>
          <w:sz w:val="30"/>
          <w:szCs w:val="30"/>
        </w:rPr>
        <w:br/>
      </w:r>
      <w:r w:rsidRPr="00FB7205">
        <w:rPr>
          <w:rFonts w:hint="eastAsia"/>
          <w:sz w:val="30"/>
          <w:szCs w:val="30"/>
        </w:rPr>
        <w:t xml:space="preserve">　　（此件公开发布）</w:t>
      </w:r>
    </w:p>
    <w:p w:rsidR="00031DC1" w:rsidRPr="00FB7205" w:rsidRDefault="00031DC1" w:rsidP="006E5BDD">
      <w:pPr>
        <w:pStyle w:val="NormalWeb"/>
        <w:spacing w:before="0" w:beforeAutospacing="0" w:after="0" w:afterAutospacing="0"/>
        <w:jc w:val="both"/>
        <w:rPr>
          <w:sz w:val="30"/>
          <w:szCs w:val="30"/>
        </w:rPr>
      </w:pPr>
      <w:r w:rsidRPr="00FB7205">
        <w:rPr>
          <w:sz w:val="30"/>
          <w:szCs w:val="30"/>
        </w:rPr>
        <w:t> </w:t>
      </w:r>
    </w:p>
    <w:p w:rsidR="00031DC1" w:rsidRPr="00FB7205" w:rsidRDefault="00031DC1" w:rsidP="006E5BDD">
      <w:pPr>
        <w:pStyle w:val="NormalWeb"/>
        <w:spacing w:before="0" w:beforeAutospacing="0" w:after="0" w:afterAutospacing="0"/>
        <w:jc w:val="center"/>
        <w:rPr>
          <w:sz w:val="36"/>
          <w:szCs w:val="36"/>
        </w:rPr>
      </w:pPr>
      <w:r w:rsidRPr="00FB7205">
        <w:rPr>
          <w:rStyle w:val="Strong"/>
          <w:rFonts w:cs="宋体" w:hint="eastAsia"/>
          <w:sz w:val="36"/>
          <w:szCs w:val="36"/>
        </w:rPr>
        <w:t>统筹推进世界一流大学和一流学科建设总体方案</w:t>
      </w:r>
    </w:p>
    <w:p w:rsidR="00031DC1" w:rsidRPr="00FB7205" w:rsidRDefault="00031DC1" w:rsidP="006E5BDD">
      <w:pPr>
        <w:pStyle w:val="NormalWeb"/>
        <w:spacing w:before="0" w:beforeAutospacing="0" w:after="0" w:afterAutospacing="0"/>
        <w:jc w:val="both"/>
        <w:rPr>
          <w:sz w:val="30"/>
          <w:szCs w:val="30"/>
        </w:rPr>
      </w:pPr>
      <w:r w:rsidRPr="00FB7205">
        <w:rPr>
          <w:rFonts w:hint="eastAsia"/>
          <w:sz w:val="30"/>
          <w:szCs w:val="30"/>
        </w:rPr>
        <w:t xml:space="preserve">　　</w:t>
      </w:r>
    </w:p>
    <w:p w:rsidR="00031DC1" w:rsidRPr="00FB7205" w:rsidRDefault="00031DC1" w:rsidP="00FB7205">
      <w:pPr>
        <w:pStyle w:val="NormalWeb"/>
        <w:spacing w:before="0" w:beforeAutospacing="0" w:after="0" w:afterAutospacing="0"/>
        <w:ind w:firstLineChars="200" w:firstLine="31680"/>
        <w:jc w:val="both"/>
        <w:rPr>
          <w:sz w:val="30"/>
          <w:szCs w:val="30"/>
        </w:rPr>
      </w:pPr>
      <w:r w:rsidRPr="00FB7205">
        <w:rPr>
          <w:rFonts w:hint="eastAsia"/>
          <w:sz w:val="30"/>
          <w:szCs w:val="30"/>
        </w:rPr>
        <w:t>建设世界一流大学和一流学科，是党中央、国务院作出的重大战略决策，对于提升我国教育发展水平、增强国家核心竞争力、奠定长远发展基础，具有十分重要的意义。多年来，通过实施“</w:t>
      </w:r>
      <w:r w:rsidRPr="00FB7205">
        <w:rPr>
          <w:sz w:val="30"/>
          <w:szCs w:val="30"/>
        </w:rPr>
        <w:t>211</w:t>
      </w:r>
      <w:r w:rsidRPr="00FB7205">
        <w:rPr>
          <w:rFonts w:hint="eastAsia"/>
          <w:sz w:val="30"/>
          <w:szCs w:val="30"/>
        </w:rPr>
        <w:t>工程”、“</w:t>
      </w:r>
      <w:r w:rsidRPr="00FB7205">
        <w:rPr>
          <w:sz w:val="30"/>
          <w:szCs w:val="30"/>
        </w:rPr>
        <w:t>985</w:t>
      </w:r>
      <w:r w:rsidRPr="00FB7205">
        <w:rPr>
          <w:rFonts w:hint="eastAsia"/>
          <w:sz w:val="30"/>
          <w:szCs w:val="30"/>
        </w:rPr>
        <w:t>工程”以及“优势学科创新平台”和“特色重点学科项目”等重点建设，一批重点高校和重点学科建设取得重大进展，带动了我国高等教育整体水平的提升，为经济社会持续健康发展作出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r w:rsidRPr="00FB7205">
        <w:rPr>
          <w:sz w:val="30"/>
          <w:szCs w:val="30"/>
        </w:rPr>
        <w:br/>
      </w:r>
      <w:r w:rsidRPr="00FB7205">
        <w:rPr>
          <w:rFonts w:hint="eastAsia"/>
          <w:sz w:val="30"/>
          <w:szCs w:val="30"/>
        </w:rPr>
        <w:t xml:space="preserve">　　</w:t>
      </w:r>
      <w:r w:rsidRPr="00FB7205">
        <w:rPr>
          <w:rStyle w:val="Strong"/>
          <w:rFonts w:cs="宋体" w:hint="eastAsia"/>
          <w:sz w:val="30"/>
          <w:szCs w:val="30"/>
        </w:rPr>
        <w:t>一、总体要求</w:t>
      </w:r>
      <w:r w:rsidRPr="00FB7205">
        <w:rPr>
          <w:b/>
          <w:bCs/>
          <w:sz w:val="30"/>
          <w:szCs w:val="30"/>
        </w:rPr>
        <w:br/>
      </w:r>
      <w:r w:rsidRPr="00FB7205">
        <w:rPr>
          <w:rFonts w:hint="eastAsia"/>
          <w:sz w:val="30"/>
          <w:szCs w:val="30"/>
        </w:rPr>
        <w:t xml:space="preserve">　（一）指导思想。</w:t>
      </w:r>
      <w:r w:rsidRPr="00FB7205">
        <w:rPr>
          <w:sz w:val="30"/>
          <w:szCs w:val="30"/>
        </w:rPr>
        <w:br/>
      </w:r>
      <w:r w:rsidRPr="00FB7205">
        <w:rPr>
          <w:rFonts w:hint="eastAsia"/>
          <w:sz w:val="30"/>
          <w:szCs w:val="30"/>
        </w:rPr>
        <w:t xml:space="preserve">　　高举中国特色社会主义伟大旗帜，以邓小平理论、“三个代表”重要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r w:rsidRPr="00FB7205">
        <w:rPr>
          <w:sz w:val="30"/>
          <w:szCs w:val="30"/>
        </w:rPr>
        <w:br/>
      </w:r>
      <w:r w:rsidRPr="00FB7205">
        <w:rPr>
          <w:rFonts w:hint="eastAsia"/>
          <w:sz w:val="30"/>
          <w:szCs w:val="30"/>
        </w:rPr>
        <w:t xml:space="preserve">　　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r w:rsidRPr="00FB7205">
        <w:rPr>
          <w:sz w:val="30"/>
          <w:szCs w:val="30"/>
        </w:rPr>
        <w:br/>
      </w:r>
      <w:r w:rsidRPr="00FB7205">
        <w:rPr>
          <w:rFonts w:hint="eastAsia"/>
          <w:sz w:val="30"/>
          <w:szCs w:val="30"/>
        </w:rPr>
        <w:t xml:space="preserve">　（二）基本原则。</w:t>
      </w:r>
      <w:r w:rsidRPr="00FB7205">
        <w:rPr>
          <w:sz w:val="30"/>
          <w:szCs w:val="30"/>
        </w:rPr>
        <w:br/>
      </w:r>
      <w:r w:rsidRPr="00FB7205">
        <w:rPr>
          <w:rFonts w:hint="eastAsia"/>
          <w:sz w:val="30"/>
          <w:szCs w:val="30"/>
        </w:rPr>
        <w:t xml:space="preserve">　　</w:t>
      </w:r>
      <w:r w:rsidRPr="00FB7205">
        <w:rPr>
          <w:sz w:val="30"/>
          <w:szCs w:val="30"/>
        </w:rPr>
        <w:t>——</w:t>
      </w:r>
      <w:r w:rsidRPr="00FB7205">
        <w:rPr>
          <w:rFonts w:hint="eastAsia"/>
          <w:sz w:val="30"/>
          <w:szCs w:val="30"/>
        </w:rPr>
        <w:t>坚持以一流为目标。引导和支持具备一定实力的高水平大学和高水平学科瞄准世界一流，汇聚优质资源，培养一流人才，产出一流成果，加快走向世界一流。</w:t>
      </w:r>
      <w:r w:rsidRPr="00FB7205">
        <w:rPr>
          <w:sz w:val="30"/>
          <w:szCs w:val="30"/>
        </w:rPr>
        <w:br/>
      </w:r>
      <w:r w:rsidRPr="00FB7205">
        <w:rPr>
          <w:rFonts w:hint="eastAsia"/>
          <w:sz w:val="30"/>
          <w:szCs w:val="30"/>
        </w:rPr>
        <w:t xml:space="preserve">　　</w:t>
      </w:r>
      <w:r w:rsidRPr="00FB7205">
        <w:rPr>
          <w:sz w:val="30"/>
          <w:szCs w:val="30"/>
        </w:rPr>
        <w:t>——</w:t>
      </w:r>
      <w:r w:rsidRPr="00FB7205">
        <w:rPr>
          <w:rFonts w:hint="eastAsia"/>
          <w:sz w:val="30"/>
          <w:szCs w:val="30"/>
        </w:rPr>
        <w:t>坚持以学科为基础。引导和支持高等学校优化学科结构，凝练学科发展方向，突出学科建设重点，创新学科组织模式，打造更多学科高峰，带动学校发挥优势、办出特色。</w:t>
      </w:r>
      <w:r w:rsidRPr="00FB7205">
        <w:rPr>
          <w:sz w:val="30"/>
          <w:szCs w:val="30"/>
        </w:rPr>
        <w:br/>
      </w:r>
      <w:r w:rsidRPr="00FB7205">
        <w:rPr>
          <w:rFonts w:hint="eastAsia"/>
          <w:sz w:val="30"/>
          <w:szCs w:val="30"/>
        </w:rPr>
        <w:t xml:space="preserve">　　</w:t>
      </w:r>
      <w:r w:rsidRPr="00FB7205">
        <w:rPr>
          <w:sz w:val="30"/>
          <w:szCs w:val="30"/>
        </w:rPr>
        <w:t>——</w:t>
      </w:r>
      <w:r w:rsidRPr="00FB7205">
        <w:rPr>
          <w:rFonts w:hint="eastAsia"/>
          <w:sz w:val="30"/>
          <w:szCs w:val="30"/>
        </w:rPr>
        <w:t>坚持以绩效为杠杆。建立激励约束机制，鼓励公平竞争，强化目标管理，突出建设实效，构建完善中国特色的世界一流大学和一流学科评价体系，充分激发高校内生动力和发展活力，引导高等学校不断提升办学水平。</w:t>
      </w:r>
      <w:r w:rsidRPr="00FB7205">
        <w:rPr>
          <w:sz w:val="30"/>
          <w:szCs w:val="30"/>
        </w:rPr>
        <w:br/>
      </w:r>
      <w:r w:rsidRPr="00FB7205">
        <w:rPr>
          <w:rFonts w:hint="eastAsia"/>
          <w:sz w:val="30"/>
          <w:szCs w:val="30"/>
        </w:rPr>
        <w:t xml:space="preserve">　　</w:t>
      </w:r>
      <w:r w:rsidRPr="00FB7205">
        <w:rPr>
          <w:sz w:val="30"/>
          <w:szCs w:val="30"/>
        </w:rPr>
        <w:t>——</w:t>
      </w:r>
      <w:r w:rsidRPr="00FB7205">
        <w:rPr>
          <w:rFonts w:hint="eastAsia"/>
          <w:sz w:val="30"/>
          <w:szCs w:val="30"/>
        </w:rPr>
        <w:t>坚持以改革为动力。深化高校综合改革，加快中国特色现代大学制度建设，着力破除体制机制障碍，加快构建充满活力、富有效率、更加开放、有利于学校科学发展的体制机制，当好教育改革排头兵。</w:t>
      </w:r>
      <w:r w:rsidRPr="00FB7205">
        <w:rPr>
          <w:sz w:val="30"/>
          <w:szCs w:val="30"/>
        </w:rPr>
        <w:br/>
      </w:r>
      <w:r w:rsidRPr="00FB7205">
        <w:rPr>
          <w:rFonts w:hint="eastAsia"/>
          <w:sz w:val="30"/>
          <w:szCs w:val="30"/>
        </w:rPr>
        <w:t xml:space="preserve">　（三）总体目标。</w:t>
      </w:r>
      <w:r w:rsidRPr="00FB7205">
        <w:rPr>
          <w:sz w:val="30"/>
          <w:szCs w:val="30"/>
        </w:rPr>
        <w:br/>
      </w:r>
      <w:r w:rsidRPr="00FB7205">
        <w:rPr>
          <w:rFonts w:hint="eastAsia"/>
          <w:sz w:val="30"/>
          <w:szCs w:val="30"/>
        </w:rPr>
        <w:t xml:space="preserve">　　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践行社会主义核心价值观、促进高等教育内涵发展等方面发挥重大作用。</w:t>
      </w:r>
      <w:r w:rsidRPr="00FB7205">
        <w:rPr>
          <w:sz w:val="30"/>
          <w:szCs w:val="30"/>
        </w:rPr>
        <w:br/>
      </w:r>
      <w:r w:rsidRPr="00FB7205">
        <w:rPr>
          <w:rFonts w:hint="eastAsia"/>
          <w:sz w:val="30"/>
          <w:szCs w:val="30"/>
        </w:rPr>
        <w:t xml:space="preserve">　　</w:t>
      </w:r>
      <w:r w:rsidRPr="00FB7205">
        <w:rPr>
          <w:sz w:val="30"/>
          <w:szCs w:val="30"/>
        </w:rPr>
        <w:t>——</w:t>
      </w:r>
      <w:r w:rsidRPr="00FB7205">
        <w:rPr>
          <w:rFonts w:hint="eastAsia"/>
          <w:sz w:val="30"/>
          <w:szCs w:val="30"/>
        </w:rPr>
        <w:t>到</w:t>
      </w:r>
      <w:r w:rsidRPr="00FB7205">
        <w:rPr>
          <w:sz w:val="30"/>
          <w:szCs w:val="30"/>
        </w:rPr>
        <w:t>2020</w:t>
      </w:r>
      <w:r w:rsidRPr="00FB7205">
        <w:rPr>
          <w:rFonts w:hint="eastAsia"/>
          <w:sz w:val="30"/>
          <w:szCs w:val="30"/>
        </w:rPr>
        <w:t>年，若干所大学和一批学科进入世界一流行列，若干学科进入世界一流学科前列。</w:t>
      </w:r>
      <w:r w:rsidRPr="00FB7205">
        <w:rPr>
          <w:sz w:val="30"/>
          <w:szCs w:val="30"/>
        </w:rPr>
        <w:br/>
      </w:r>
      <w:r w:rsidRPr="00FB7205">
        <w:rPr>
          <w:rFonts w:hint="eastAsia"/>
          <w:sz w:val="30"/>
          <w:szCs w:val="30"/>
        </w:rPr>
        <w:t xml:space="preserve">　　</w:t>
      </w:r>
      <w:r w:rsidRPr="00FB7205">
        <w:rPr>
          <w:sz w:val="30"/>
          <w:szCs w:val="30"/>
        </w:rPr>
        <w:t>——</w:t>
      </w:r>
      <w:r w:rsidRPr="00FB7205">
        <w:rPr>
          <w:rFonts w:hint="eastAsia"/>
          <w:sz w:val="30"/>
          <w:szCs w:val="30"/>
        </w:rPr>
        <w:t>到</w:t>
      </w:r>
      <w:r w:rsidRPr="00FB7205">
        <w:rPr>
          <w:sz w:val="30"/>
          <w:szCs w:val="30"/>
        </w:rPr>
        <w:t>2030</w:t>
      </w:r>
      <w:r w:rsidRPr="00FB7205">
        <w:rPr>
          <w:rFonts w:hint="eastAsia"/>
          <w:sz w:val="30"/>
          <w:szCs w:val="30"/>
        </w:rPr>
        <w:t>年，更多的大学和学科进入世界一流行列，若干所大学进入世界一流大学前列，一批学科进入世界一流学科前列，高等教育整体实力显著提升。</w:t>
      </w:r>
      <w:r w:rsidRPr="00FB7205">
        <w:rPr>
          <w:sz w:val="30"/>
          <w:szCs w:val="30"/>
        </w:rPr>
        <w:br/>
      </w:r>
      <w:r w:rsidRPr="00FB7205">
        <w:rPr>
          <w:rFonts w:hint="eastAsia"/>
          <w:sz w:val="30"/>
          <w:szCs w:val="30"/>
        </w:rPr>
        <w:t xml:space="preserve">　　</w:t>
      </w:r>
      <w:r w:rsidRPr="00FB7205">
        <w:rPr>
          <w:sz w:val="30"/>
          <w:szCs w:val="30"/>
        </w:rPr>
        <w:t>——</w:t>
      </w:r>
      <w:r w:rsidRPr="00FB7205">
        <w:rPr>
          <w:rFonts w:hint="eastAsia"/>
          <w:sz w:val="30"/>
          <w:szCs w:val="30"/>
        </w:rPr>
        <w:t>到本世纪中叶，一流大学和一流学科的数量和实力进入世界前列，基本建成高等教育强国。</w:t>
      </w:r>
      <w:r w:rsidRPr="00FB7205">
        <w:rPr>
          <w:sz w:val="30"/>
          <w:szCs w:val="30"/>
        </w:rPr>
        <w:br/>
      </w:r>
      <w:r w:rsidRPr="00FB7205">
        <w:rPr>
          <w:rFonts w:hint="eastAsia"/>
          <w:sz w:val="30"/>
          <w:szCs w:val="30"/>
        </w:rPr>
        <w:t xml:space="preserve">　　</w:t>
      </w:r>
      <w:r w:rsidRPr="00FB7205">
        <w:rPr>
          <w:rStyle w:val="Strong"/>
          <w:rFonts w:cs="宋体" w:hint="eastAsia"/>
          <w:sz w:val="30"/>
          <w:szCs w:val="30"/>
        </w:rPr>
        <w:t>二、建设任务</w:t>
      </w:r>
      <w:r w:rsidRPr="00FB7205">
        <w:rPr>
          <w:b/>
          <w:bCs/>
          <w:sz w:val="30"/>
          <w:szCs w:val="30"/>
        </w:rPr>
        <w:br/>
      </w:r>
      <w:r w:rsidRPr="00FB7205">
        <w:rPr>
          <w:rFonts w:hint="eastAsia"/>
          <w:sz w:val="30"/>
          <w:szCs w:val="30"/>
        </w:rPr>
        <w:t xml:space="preserve">　（四）建设一流师资队伍。</w:t>
      </w:r>
      <w:r w:rsidRPr="00FB7205">
        <w:rPr>
          <w:sz w:val="30"/>
          <w:szCs w:val="30"/>
        </w:rPr>
        <w:br/>
      </w:r>
      <w:r w:rsidRPr="00FB7205">
        <w:rPr>
          <w:rFonts w:hint="eastAsia"/>
          <w:sz w:val="30"/>
          <w:szCs w:val="30"/>
        </w:rPr>
        <w:t xml:space="preserve">　　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r w:rsidRPr="00FB7205">
        <w:rPr>
          <w:sz w:val="30"/>
          <w:szCs w:val="30"/>
        </w:rPr>
        <w:br/>
      </w:r>
      <w:r w:rsidRPr="00FB7205">
        <w:rPr>
          <w:rFonts w:hint="eastAsia"/>
          <w:sz w:val="30"/>
          <w:szCs w:val="30"/>
        </w:rPr>
        <w:t xml:space="preserve">　（五）培养拔尖创新人才。</w:t>
      </w:r>
      <w:r w:rsidRPr="00FB7205">
        <w:rPr>
          <w:sz w:val="30"/>
          <w:szCs w:val="30"/>
        </w:rPr>
        <w:br/>
      </w:r>
      <w:r w:rsidRPr="00FB7205">
        <w:rPr>
          <w:rFonts w:hint="eastAsia"/>
          <w:sz w:val="30"/>
          <w:szCs w:val="30"/>
        </w:rPr>
        <w:t xml:space="preserve">　　坚持立德树人，突出人才培养的核心地位，着力培养具有历史使命感和社会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r w:rsidRPr="00FB7205">
        <w:rPr>
          <w:sz w:val="30"/>
          <w:szCs w:val="30"/>
        </w:rPr>
        <w:br/>
      </w:r>
      <w:r w:rsidRPr="00FB7205">
        <w:rPr>
          <w:rFonts w:hint="eastAsia"/>
          <w:sz w:val="30"/>
          <w:szCs w:val="30"/>
        </w:rPr>
        <w:t xml:space="preserve">　（六）提升科学研究水平。</w:t>
      </w:r>
      <w:r w:rsidRPr="00FB7205">
        <w:rPr>
          <w:sz w:val="30"/>
          <w:szCs w:val="30"/>
        </w:rPr>
        <w:br/>
      </w:r>
      <w:r w:rsidRPr="00FB7205">
        <w:rPr>
          <w:rFonts w:hint="eastAsia"/>
          <w:sz w:val="30"/>
          <w:szCs w:val="30"/>
        </w:rPr>
        <w:t xml:space="preserve">　　以国家重大需求为导向，提升高水平科学研究能力，为经济社会发展和国家战略实施作出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r w:rsidRPr="00FB7205">
        <w:rPr>
          <w:sz w:val="30"/>
          <w:szCs w:val="30"/>
        </w:rPr>
        <w:br/>
      </w:r>
      <w:r w:rsidRPr="00FB7205">
        <w:rPr>
          <w:rFonts w:hint="eastAsia"/>
          <w:sz w:val="30"/>
          <w:szCs w:val="30"/>
        </w:rPr>
        <w:t xml:space="preserve">　（七）传承创新优秀文化。</w:t>
      </w:r>
      <w:r w:rsidRPr="00FB7205">
        <w:rPr>
          <w:sz w:val="30"/>
          <w:szCs w:val="30"/>
        </w:rPr>
        <w:br/>
      </w:r>
      <w:r w:rsidRPr="00FB7205">
        <w:rPr>
          <w:rFonts w:hint="eastAsia"/>
          <w:sz w:val="30"/>
          <w:szCs w:val="30"/>
        </w:rPr>
        <w:t xml:space="preserve">　　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r w:rsidRPr="00FB7205">
        <w:rPr>
          <w:sz w:val="30"/>
          <w:szCs w:val="30"/>
        </w:rPr>
        <w:br/>
      </w:r>
      <w:r w:rsidRPr="00FB7205">
        <w:rPr>
          <w:rFonts w:hint="eastAsia"/>
          <w:sz w:val="30"/>
          <w:szCs w:val="30"/>
        </w:rPr>
        <w:t xml:space="preserve">　（八）着力推进成果转化。</w:t>
      </w:r>
      <w:r w:rsidRPr="00FB7205">
        <w:rPr>
          <w:sz w:val="30"/>
          <w:szCs w:val="30"/>
        </w:rPr>
        <w:br/>
      </w:r>
      <w:r w:rsidRPr="00FB7205">
        <w:rPr>
          <w:rFonts w:hint="eastAsia"/>
          <w:sz w:val="30"/>
          <w:szCs w:val="30"/>
        </w:rPr>
        <w:t xml:space="preserve">　　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与经济、创新项目与现实生产力、创新成果与产业对接，推动重大科学创新、关键技术突破转变为先进生产力，增强高校创新资源对经济社会发展的驱动力。</w:t>
      </w:r>
      <w:r w:rsidRPr="00FB7205">
        <w:rPr>
          <w:sz w:val="30"/>
          <w:szCs w:val="30"/>
        </w:rPr>
        <w:br/>
      </w:r>
      <w:r w:rsidRPr="00FB7205">
        <w:rPr>
          <w:rFonts w:hint="eastAsia"/>
          <w:sz w:val="30"/>
          <w:szCs w:val="30"/>
        </w:rPr>
        <w:t xml:space="preserve">　　</w:t>
      </w:r>
      <w:r w:rsidRPr="00FB7205">
        <w:rPr>
          <w:rStyle w:val="Strong"/>
          <w:rFonts w:cs="宋体" w:hint="eastAsia"/>
          <w:sz w:val="30"/>
          <w:szCs w:val="30"/>
        </w:rPr>
        <w:t>三、改革任务</w:t>
      </w:r>
      <w:r w:rsidRPr="00FB7205">
        <w:rPr>
          <w:b/>
          <w:bCs/>
          <w:sz w:val="30"/>
          <w:szCs w:val="30"/>
        </w:rPr>
        <w:br/>
      </w:r>
      <w:r w:rsidRPr="00FB7205">
        <w:rPr>
          <w:rFonts w:hint="eastAsia"/>
          <w:sz w:val="30"/>
          <w:szCs w:val="30"/>
        </w:rPr>
        <w:t xml:space="preserve">　（九）加强和改进党对高校的领导。</w:t>
      </w:r>
      <w:r w:rsidRPr="00FB7205">
        <w:rPr>
          <w:sz w:val="30"/>
          <w:szCs w:val="30"/>
        </w:rPr>
        <w:br/>
      </w:r>
      <w:r w:rsidRPr="00FB7205">
        <w:rPr>
          <w:rFonts w:hint="eastAsia"/>
          <w:sz w:val="30"/>
          <w:szCs w:val="30"/>
        </w:rPr>
        <w:t xml:space="preserve">　　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r w:rsidRPr="00FB7205">
        <w:rPr>
          <w:sz w:val="30"/>
          <w:szCs w:val="30"/>
        </w:rPr>
        <w:br/>
      </w:r>
      <w:r w:rsidRPr="00FB7205">
        <w:rPr>
          <w:rFonts w:hint="eastAsia"/>
          <w:sz w:val="30"/>
          <w:szCs w:val="30"/>
        </w:rPr>
        <w:t xml:space="preserve">　（十）完善内部治理结构。</w:t>
      </w:r>
      <w:r w:rsidRPr="00FB7205">
        <w:rPr>
          <w:sz w:val="30"/>
          <w:szCs w:val="30"/>
        </w:rPr>
        <w:br/>
      </w:r>
      <w:r w:rsidRPr="00FB7205">
        <w:rPr>
          <w:rFonts w:hint="eastAsia"/>
          <w:sz w:val="30"/>
          <w:szCs w:val="30"/>
        </w:rPr>
        <w:t xml:space="preserve">　　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r w:rsidRPr="00FB7205">
        <w:rPr>
          <w:sz w:val="30"/>
          <w:szCs w:val="30"/>
        </w:rPr>
        <w:br/>
      </w:r>
      <w:r w:rsidRPr="00FB7205">
        <w:rPr>
          <w:rFonts w:hint="eastAsia"/>
          <w:sz w:val="30"/>
          <w:szCs w:val="30"/>
        </w:rPr>
        <w:t xml:space="preserve">　（十一）实现关键环节突破。</w:t>
      </w:r>
      <w:r w:rsidRPr="00FB7205">
        <w:rPr>
          <w:sz w:val="30"/>
          <w:szCs w:val="30"/>
        </w:rPr>
        <w:br/>
      </w:r>
      <w:r w:rsidRPr="00FB7205">
        <w:rPr>
          <w:rFonts w:hint="eastAsia"/>
          <w:sz w:val="30"/>
          <w:szCs w:val="30"/>
        </w:rPr>
        <w:t xml:space="preserve">　　加快推进人才培养模式改革，推进科教协同育人，完善高水平科研支撑拔尖创新人才培养机制。加快推进人事制度改革，积极完善岗位设置、分类管理、考核评价、绩效工资分配、合理流动等制度，加大对领军人才倾斜支持力度。加快推进科研体制机制改革，在科研运行保障、经费筹措使用、绩效评价、成果转化、收益处置等方面大胆尝试。加快建立资源募集机制，在争取社会资源、扩大办学力量、拓展资金渠道方面取得实质进展。</w:t>
      </w:r>
      <w:r w:rsidRPr="00FB7205">
        <w:rPr>
          <w:sz w:val="30"/>
          <w:szCs w:val="30"/>
        </w:rPr>
        <w:br/>
      </w:r>
      <w:r w:rsidRPr="00FB7205">
        <w:rPr>
          <w:rFonts w:hint="eastAsia"/>
          <w:sz w:val="30"/>
          <w:szCs w:val="30"/>
        </w:rPr>
        <w:t xml:space="preserve">　（十二）构建社会参与机制。</w:t>
      </w:r>
      <w:r w:rsidRPr="00FB7205">
        <w:rPr>
          <w:sz w:val="30"/>
          <w:szCs w:val="30"/>
        </w:rPr>
        <w:br/>
      </w:r>
      <w:r w:rsidRPr="00FB7205">
        <w:rPr>
          <w:rFonts w:hint="eastAsia"/>
          <w:sz w:val="30"/>
          <w:szCs w:val="30"/>
        </w:rPr>
        <w:t xml:space="preserve">　　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r w:rsidRPr="00FB7205">
        <w:rPr>
          <w:sz w:val="30"/>
          <w:szCs w:val="30"/>
        </w:rPr>
        <w:br/>
      </w:r>
      <w:r w:rsidRPr="00FB7205">
        <w:rPr>
          <w:rFonts w:hint="eastAsia"/>
          <w:sz w:val="30"/>
          <w:szCs w:val="30"/>
        </w:rPr>
        <w:t xml:space="preserve">　（十三）推进国际交流合作。</w:t>
      </w:r>
      <w:r w:rsidRPr="00FB7205">
        <w:rPr>
          <w:sz w:val="30"/>
          <w:szCs w:val="30"/>
        </w:rPr>
        <w:br/>
      </w:r>
      <w:r w:rsidRPr="00FB7205">
        <w:rPr>
          <w:rFonts w:hint="eastAsia"/>
          <w:sz w:val="30"/>
          <w:szCs w:val="30"/>
        </w:rPr>
        <w:t xml:space="preserve">　　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r w:rsidRPr="00FB7205">
        <w:rPr>
          <w:sz w:val="30"/>
          <w:szCs w:val="30"/>
        </w:rPr>
        <w:br/>
      </w:r>
      <w:r w:rsidRPr="00FB7205">
        <w:rPr>
          <w:rFonts w:hint="eastAsia"/>
          <w:sz w:val="30"/>
          <w:szCs w:val="30"/>
        </w:rPr>
        <w:t xml:space="preserve">　　</w:t>
      </w:r>
      <w:r w:rsidRPr="00FB7205">
        <w:rPr>
          <w:rStyle w:val="Strong"/>
          <w:rFonts w:cs="宋体" w:hint="eastAsia"/>
          <w:sz w:val="30"/>
          <w:szCs w:val="30"/>
        </w:rPr>
        <w:t>四、支持措施</w:t>
      </w:r>
      <w:r w:rsidRPr="00FB7205">
        <w:rPr>
          <w:b/>
          <w:bCs/>
          <w:sz w:val="30"/>
          <w:szCs w:val="30"/>
        </w:rPr>
        <w:br/>
      </w:r>
      <w:r w:rsidRPr="00FB7205">
        <w:rPr>
          <w:rFonts w:hint="eastAsia"/>
          <w:sz w:val="30"/>
          <w:szCs w:val="30"/>
        </w:rPr>
        <w:t xml:space="preserve">　（十四）总体规划，分级支持。</w:t>
      </w:r>
      <w:r w:rsidRPr="00FB7205">
        <w:rPr>
          <w:sz w:val="30"/>
          <w:szCs w:val="30"/>
        </w:rPr>
        <w:br/>
      </w:r>
      <w:r w:rsidRPr="00FB7205">
        <w:rPr>
          <w:rFonts w:hint="eastAsia"/>
          <w:sz w:val="30"/>
          <w:szCs w:val="30"/>
        </w:rPr>
        <w:t xml:space="preserve">　　面向经济社会发展需要，立足高等教育发展现状，对世界一流大学和一流学科建设加强总体规划，鼓励和支持不同类型的高水平大学和学科差别化发展，加快进入世界一流行列或前列。每五年一个周期，</w:t>
      </w:r>
      <w:r w:rsidRPr="00FB7205">
        <w:rPr>
          <w:sz w:val="30"/>
          <w:szCs w:val="30"/>
        </w:rPr>
        <w:t>2016</w:t>
      </w:r>
      <w:r w:rsidRPr="00FB7205">
        <w:rPr>
          <w:rFonts w:hint="eastAsia"/>
          <w:sz w:val="30"/>
          <w:szCs w:val="30"/>
        </w:rPr>
        <w:t>年开始新一轮建设。</w:t>
      </w:r>
      <w:r w:rsidRPr="00FB7205">
        <w:rPr>
          <w:sz w:val="30"/>
          <w:szCs w:val="30"/>
        </w:rPr>
        <w:br/>
      </w:r>
      <w:r w:rsidRPr="00FB7205">
        <w:rPr>
          <w:rFonts w:hint="eastAsia"/>
          <w:sz w:val="30"/>
          <w:szCs w:val="30"/>
        </w:rPr>
        <w:t xml:space="preserve">　　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r w:rsidRPr="00FB7205">
        <w:rPr>
          <w:sz w:val="30"/>
          <w:szCs w:val="30"/>
        </w:rPr>
        <w:br/>
      </w:r>
      <w:r w:rsidRPr="00FB7205">
        <w:rPr>
          <w:rFonts w:hint="eastAsia"/>
          <w:sz w:val="30"/>
          <w:szCs w:val="30"/>
        </w:rPr>
        <w:t xml:space="preserve">　　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r w:rsidRPr="00FB7205">
        <w:rPr>
          <w:sz w:val="30"/>
          <w:szCs w:val="30"/>
        </w:rPr>
        <w:br/>
      </w:r>
      <w:r w:rsidRPr="00FB7205">
        <w:rPr>
          <w:rFonts w:hint="eastAsia"/>
          <w:sz w:val="30"/>
          <w:szCs w:val="30"/>
        </w:rPr>
        <w:t xml:space="preserve">　（十五）强化绩效，动态支持。</w:t>
      </w:r>
      <w:r w:rsidRPr="00FB7205">
        <w:rPr>
          <w:sz w:val="30"/>
          <w:szCs w:val="30"/>
        </w:rPr>
        <w:br/>
      </w:r>
      <w:r w:rsidRPr="00FB7205">
        <w:rPr>
          <w:rFonts w:hint="eastAsia"/>
          <w:sz w:val="30"/>
          <w:szCs w:val="30"/>
        </w:rPr>
        <w:t xml:space="preserve">　　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统筹安排经费的能力，充分激发高校争创一流、办出特色的动力和活力。</w:t>
      </w:r>
      <w:r w:rsidRPr="00FB7205">
        <w:rPr>
          <w:sz w:val="30"/>
          <w:szCs w:val="30"/>
        </w:rPr>
        <w:br/>
      </w:r>
      <w:r w:rsidRPr="00FB7205">
        <w:rPr>
          <w:rFonts w:hint="eastAsia"/>
          <w:sz w:val="30"/>
          <w:szCs w:val="30"/>
        </w:rPr>
        <w:t xml:space="preserve">　　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r w:rsidRPr="00FB7205">
        <w:rPr>
          <w:sz w:val="30"/>
          <w:szCs w:val="30"/>
        </w:rPr>
        <w:br/>
      </w:r>
      <w:r w:rsidRPr="00FB7205">
        <w:rPr>
          <w:rFonts w:hint="eastAsia"/>
          <w:sz w:val="30"/>
          <w:szCs w:val="30"/>
        </w:rPr>
        <w:t xml:space="preserve">　（十六）多元投入，合力支持。</w:t>
      </w:r>
      <w:r w:rsidRPr="00FB7205">
        <w:rPr>
          <w:sz w:val="30"/>
          <w:szCs w:val="30"/>
        </w:rPr>
        <w:br/>
      </w:r>
      <w:r w:rsidRPr="00FB7205">
        <w:rPr>
          <w:rFonts w:hint="eastAsia"/>
          <w:sz w:val="30"/>
          <w:szCs w:val="30"/>
        </w:rPr>
        <w:t xml:space="preserve">　　建设世界一流大学和一流学科是一项长期任务，需要各方共同努力，完善政府、社会、学校相结合的共建机制，形成多元化投入、合力支持的格局。</w:t>
      </w:r>
      <w:r w:rsidRPr="00FB7205">
        <w:rPr>
          <w:sz w:val="30"/>
          <w:szCs w:val="30"/>
        </w:rPr>
        <w:br/>
      </w:r>
      <w:r w:rsidRPr="00FB7205">
        <w:rPr>
          <w:rFonts w:hint="eastAsia"/>
          <w:sz w:val="30"/>
          <w:szCs w:val="30"/>
        </w:rPr>
        <w:t xml:space="preserve">　　鼓励有关部门和行业企业积极参与一流大学和一流学科建设。围绕培养所需人才、解决重大瓶颈等问题，加强与有关高校合作，通过共建、联合培养、科技合作攻关等方式支持一流大学和一流学科建设。</w:t>
      </w:r>
      <w:r w:rsidRPr="00FB7205">
        <w:rPr>
          <w:sz w:val="30"/>
          <w:szCs w:val="30"/>
        </w:rPr>
        <w:br/>
      </w:r>
      <w:r w:rsidRPr="00FB7205">
        <w:rPr>
          <w:rFonts w:hint="eastAsia"/>
          <w:sz w:val="30"/>
          <w:szCs w:val="30"/>
        </w:rPr>
        <w:t xml:space="preserve">　　按照平稳有序、逐步推进原则，合理调整高校学费标准，进一步健全成本分担机制。高校要不断拓宽筹资渠道，积极吸引社会捐赠，扩大社会合作，健全社会支持长效机制，多渠道汇聚资源，增强自我发展能力。</w:t>
      </w:r>
      <w:r w:rsidRPr="00FB7205">
        <w:rPr>
          <w:sz w:val="30"/>
          <w:szCs w:val="30"/>
        </w:rPr>
        <w:br/>
      </w:r>
      <w:r w:rsidRPr="00FB7205">
        <w:rPr>
          <w:rFonts w:hint="eastAsia"/>
          <w:sz w:val="30"/>
          <w:szCs w:val="30"/>
        </w:rPr>
        <w:t xml:space="preserve">　　</w:t>
      </w:r>
      <w:r w:rsidRPr="00FB7205">
        <w:rPr>
          <w:rStyle w:val="Strong"/>
          <w:rFonts w:cs="宋体" w:hint="eastAsia"/>
          <w:sz w:val="30"/>
          <w:szCs w:val="30"/>
        </w:rPr>
        <w:t>五、组织实施</w:t>
      </w:r>
      <w:r w:rsidRPr="00FB7205">
        <w:rPr>
          <w:b/>
          <w:bCs/>
          <w:sz w:val="30"/>
          <w:szCs w:val="30"/>
        </w:rPr>
        <w:br/>
      </w:r>
      <w:r w:rsidRPr="00FB7205">
        <w:rPr>
          <w:rFonts w:hint="eastAsia"/>
          <w:sz w:val="30"/>
          <w:szCs w:val="30"/>
        </w:rPr>
        <w:t xml:space="preserve">　（十七）加强组织管理。</w:t>
      </w:r>
      <w:r w:rsidRPr="00FB7205">
        <w:rPr>
          <w:sz w:val="30"/>
          <w:szCs w:val="30"/>
        </w:rPr>
        <w:br/>
      </w:r>
      <w:r w:rsidRPr="00FB7205">
        <w:rPr>
          <w:rFonts w:hint="eastAsia"/>
          <w:sz w:val="30"/>
          <w:szCs w:val="30"/>
        </w:rPr>
        <w:t xml:space="preserve">　　国家教育体制改革领导小组负责顶层设计、宏观布局、统筹协调、经费投入等重要事项决策，重大问题及时报告国务院。教育部、财政部、发展改革委负责规划部署、推进实施、监督管理等工作，日常工作由教育部承担。</w:t>
      </w:r>
      <w:r w:rsidRPr="00FB7205">
        <w:rPr>
          <w:sz w:val="30"/>
          <w:szCs w:val="30"/>
        </w:rPr>
        <w:br/>
      </w:r>
      <w:r w:rsidRPr="00FB7205">
        <w:rPr>
          <w:rFonts w:hint="eastAsia"/>
          <w:sz w:val="30"/>
          <w:szCs w:val="30"/>
        </w:rPr>
        <w:t xml:space="preserve">　（十八）有序推进实施。</w:t>
      </w:r>
      <w:r w:rsidRPr="00FB7205">
        <w:rPr>
          <w:sz w:val="30"/>
          <w:szCs w:val="30"/>
        </w:rPr>
        <w:br/>
      </w:r>
      <w:r w:rsidRPr="00FB7205">
        <w:rPr>
          <w:rFonts w:hint="eastAsia"/>
          <w:sz w:val="30"/>
          <w:szCs w:val="30"/>
        </w:rPr>
        <w:t xml:space="preserve">　　要完善配套政策，根据本方案组织制定绩效评价和资金管理等具体办法。</w:t>
      </w:r>
      <w:r w:rsidRPr="00FB7205">
        <w:rPr>
          <w:sz w:val="30"/>
          <w:szCs w:val="30"/>
        </w:rPr>
        <w:br/>
      </w:r>
      <w:r w:rsidRPr="00FB7205">
        <w:rPr>
          <w:rFonts w:hint="eastAsia"/>
          <w:sz w:val="30"/>
          <w:szCs w:val="30"/>
        </w:rPr>
        <w:t xml:space="preserve">　　要编制建设方案，深入研究学校的建设基础、优势特色、发展潜力等，科学编制发展规划和建设方案，提出具体的建设目标、任务和周期，明确改革举措、资源配置和资金筹集等安排。</w:t>
      </w:r>
      <w:r w:rsidRPr="00FB7205">
        <w:rPr>
          <w:sz w:val="30"/>
          <w:szCs w:val="30"/>
        </w:rPr>
        <w:br/>
      </w:r>
      <w:r w:rsidRPr="00FB7205">
        <w:rPr>
          <w:rFonts w:hint="eastAsia"/>
          <w:sz w:val="30"/>
          <w:szCs w:val="30"/>
        </w:rPr>
        <w:t xml:space="preserve">　　要开展咨询论证，组织相关专家，结合经济社会发展需求和国家战略需要，对学校建设方案的科学性、可行性进行咨询论证，提出意见建议。</w:t>
      </w:r>
      <w:r w:rsidRPr="00FB7205">
        <w:rPr>
          <w:sz w:val="30"/>
          <w:szCs w:val="30"/>
        </w:rPr>
        <w:br/>
      </w:r>
      <w:r w:rsidRPr="00FB7205">
        <w:rPr>
          <w:rFonts w:hint="eastAsia"/>
          <w:sz w:val="30"/>
          <w:szCs w:val="30"/>
        </w:rPr>
        <w:t xml:space="preserve">　　要强化跟踪指导，对建设过程实施动态监测，及时发现建设中存在的问题，提出改进的意见建议。建立信息公开公示网络平台，接受社会公众监督。</w:t>
      </w:r>
    </w:p>
    <w:p w:rsidR="00031DC1" w:rsidRPr="00FB7205" w:rsidRDefault="00031DC1" w:rsidP="006E5BDD">
      <w:pPr>
        <w:pStyle w:val="NormalWeb"/>
        <w:spacing w:before="0" w:beforeAutospacing="0" w:after="0" w:afterAutospacing="0"/>
        <w:jc w:val="both"/>
        <w:rPr>
          <w:sz w:val="30"/>
          <w:szCs w:val="30"/>
        </w:rPr>
      </w:pPr>
    </w:p>
    <w:p w:rsidR="00031DC1" w:rsidRPr="00FB7205" w:rsidRDefault="00031DC1" w:rsidP="006E5BDD">
      <w:pPr>
        <w:pStyle w:val="NormalWeb"/>
        <w:shd w:val="clear" w:color="auto" w:fill="FFFFFF"/>
        <w:spacing w:before="0" w:beforeAutospacing="0" w:after="0" w:afterAutospacing="0"/>
        <w:jc w:val="center"/>
        <w:rPr>
          <w:rStyle w:val="Strong"/>
          <w:rFonts w:cs="宋体"/>
          <w:sz w:val="32"/>
          <w:szCs w:val="32"/>
        </w:rPr>
      </w:pPr>
      <w:r w:rsidRPr="00FB7205">
        <w:rPr>
          <w:rStyle w:val="Strong"/>
          <w:rFonts w:cs="宋体" w:hint="eastAsia"/>
          <w:sz w:val="32"/>
          <w:szCs w:val="32"/>
        </w:rPr>
        <w:t>加快建成一批世界一流大学和一流学科</w:t>
      </w:r>
    </w:p>
    <w:p w:rsidR="00031DC1" w:rsidRPr="00FB7205" w:rsidRDefault="00031DC1" w:rsidP="006E5BDD">
      <w:pPr>
        <w:pStyle w:val="NormalWeb"/>
        <w:shd w:val="clear" w:color="auto" w:fill="FFFFFF"/>
        <w:spacing w:before="0" w:beforeAutospacing="0" w:after="0" w:afterAutospacing="0"/>
        <w:jc w:val="center"/>
        <w:rPr>
          <w:rStyle w:val="Strong"/>
          <w:rFonts w:cs="宋体"/>
          <w:sz w:val="32"/>
          <w:szCs w:val="32"/>
        </w:rPr>
      </w:pPr>
      <w:r w:rsidRPr="00FB7205">
        <w:rPr>
          <w:rStyle w:val="Strong"/>
          <w:rFonts w:cs="宋体"/>
          <w:sz w:val="32"/>
          <w:szCs w:val="32"/>
        </w:rPr>
        <w:t>——</w:t>
      </w:r>
      <w:r w:rsidRPr="00FB7205">
        <w:rPr>
          <w:rStyle w:val="Strong"/>
          <w:rFonts w:cs="宋体" w:hint="eastAsia"/>
          <w:sz w:val="32"/>
          <w:szCs w:val="32"/>
        </w:rPr>
        <w:t>教育部有关负责人就《统筹推进世界一流大学和一流</w:t>
      </w:r>
    </w:p>
    <w:p w:rsidR="00031DC1" w:rsidRPr="00FB7205" w:rsidRDefault="00031DC1" w:rsidP="006E5BDD">
      <w:pPr>
        <w:pStyle w:val="NormalWeb"/>
        <w:shd w:val="clear" w:color="auto" w:fill="FFFFFF"/>
        <w:spacing w:before="0" w:beforeAutospacing="0" w:after="0" w:afterAutospacing="0"/>
        <w:jc w:val="center"/>
        <w:rPr>
          <w:rStyle w:val="Strong"/>
          <w:rFonts w:cs="宋体"/>
          <w:sz w:val="32"/>
          <w:szCs w:val="32"/>
        </w:rPr>
      </w:pPr>
      <w:r w:rsidRPr="00FB7205">
        <w:rPr>
          <w:rStyle w:val="Strong"/>
          <w:rFonts w:cs="宋体" w:hint="eastAsia"/>
          <w:sz w:val="32"/>
          <w:szCs w:val="32"/>
        </w:rPr>
        <w:t>学科建设总体方案》答新华社记者问</w:t>
      </w:r>
    </w:p>
    <w:p w:rsidR="00031DC1" w:rsidRPr="00FB7205" w:rsidRDefault="00031DC1" w:rsidP="006E5BDD">
      <w:pPr>
        <w:pStyle w:val="NormalWeb"/>
        <w:shd w:val="clear" w:color="auto" w:fill="FFFFFF"/>
        <w:spacing w:before="0" w:beforeAutospacing="0" w:after="0" w:afterAutospacing="0"/>
        <w:jc w:val="center"/>
        <w:rPr>
          <w:b/>
          <w:bCs/>
          <w:sz w:val="32"/>
          <w:szCs w:val="32"/>
        </w:rPr>
      </w:pP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新华社记者</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国家“</w:t>
      </w:r>
      <w:r w:rsidRPr="00FB7205">
        <w:rPr>
          <w:sz w:val="30"/>
          <w:szCs w:val="30"/>
        </w:rPr>
        <w:t>211</w:t>
      </w:r>
      <w:r w:rsidRPr="00FB7205">
        <w:rPr>
          <w:rFonts w:hint="eastAsia"/>
          <w:sz w:val="30"/>
          <w:szCs w:val="30"/>
        </w:rPr>
        <w:t>工程”和“</w:t>
      </w:r>
      <w:r w:rsidRPr="00FB7205">
        <w:rPr>
          <w:sz w:val="30"/>
          <w:szCs w:val="30"/>
        </w:rPr>
        <w:t>985</w:t>
      </w:r>
      <w:r w:rsidRPr="00FB7205">
        <w:rPr>
          <w:rFonts w:hint="eastAsia"/>
          <w:sz w:val="30"/>
          <w:szCs w:val="30"/>
        </w:rPr>
        <w:t>工程”对于推进我国高等教育水平的快速发展，提升我国高等教育综合实力和国际竞争力发挥了极其重要的作用。近期，中央全面深化改革领导小组审议通过了《统筹推进世界一流大学和一流学科建设总体方案》，进一步明确了党和国家建设世界一流大学的指导方针和具体目标，为推进世界一流大学建设提出了新的更高的要求。</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sz w:val="30"/>
          <w:szCs w:val="30"/>
        </w:rPr>
        <w:t>5</w:t>
      </w:r>
      <w:r w:rsidRPr="00FB7205">
        <w:rPr>
          <w:rFonts w:hint="eastAsia"/>
          <w:sz w:val="30"/>
          <w:szCs w:val="30"/>
        </w:rPr>
        <w:t>日，国务院办公厅正式印发这个“总体方案”。教育部有关负责人就政策措施、出台背景、落实细则和具体要求等接受了新华社记者的采访。</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Style w:val="Strong"/>
          <w:rFonts w:cs="宋体" w:hint="eastAsia"/>
          <w:sz w:val="30"/>
          <w:szCs w:val="30"/>
        </w:rPr>
        <w:t>新形势和新任务对高等教育国际竞争力提出更高要求</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问：统筹推进世界一流大学和一流学科建设的背景是什么？</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答：建设一流大学和一流学科，是党中央、国务院在新的历史时期，为提升我国教育发展水平、增强国家核心竞争力、奠定长远发展基础，做出的重大战略决策。</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自上世纪</w:t>
      </w:r>
      <w:r w:rsidRPr="00FB7205">
        <w:rPr>
          <w:sz w:val="30"/>
          <w:szCs w:val="30"/>
        </w:rPr>
        <w:t>90</w:t>
      </w:r>
      <w:r w:rsidRPr="00FB7205">
        <w:rPr>
          <w:rFonts w:hint="eastAsia"/>
          <w:sz w:val="30"/>
          <w:szCs w:val="30"/>
        </w:rPr>
        <w:t>年代中期以来，教育部、发展改革委、财政部针对高等教育不同发展阶段的不同要求，先后实施了“</w:t>
      </w:r>
      <w:r w:rsidRPr="00FB7205">
        <w:rPr>
          <w:sz w:val="30"/>
          <w:szCs w:val="30"/>
        </w:rPr>
        <w:t>211</w:t>
      </w:r>
      <w:r w:rsidRPr="00FB7205">
        <w:rPr>
          <w:rFonts w:hint="eastAsia"/>
          <w:sz w:val="30"/>
          <w:szCs w:val="30"/>
        </w:rPr>
        <w:t>工程”“</w:t>
      </w:r>
      <w:r w:rsidRPr="00FB7205">
        <w:rPr>
          <w:sz w:val="30"/>
          <w:szCs w:val="30"/>
        </w:rPr>
        <w:t>985</w:t>
      </w:r>
      <w:r w:rsidRPr="00FB7205">
        <w:rPr>
          <w:rFonts w:hint="eastAsia"/>
          <w:sz w:val="30"/>
          <w:szCs w:val="30"/>
        </w:rPr>
        <w:t>工程”等重点建设项目，推动一批重点建设高校的综合实力和国际影响力显著提高，带动提升了我国高等教育的整体水平，有力支撑了经济社会持续快速发展。</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实践证明，“集中资源、率先突破、带动整体”的重点建设道路，充分发挥了社会主义制度集中力量办大事的优越性，迅速缩小了我国与高等教育强国之间的差距，为进一步建设世界一流大学和一流学科打下了很好的基础。</w:t>
      </w:r>
    </w:p>
    <w:p w:rsidR="00031DC1" w:rsidRPr="00FB7205" w:rsidRDefault="00031DC1" w:rsidP="006E5BDD">
      <w:pPr>
        <w:pStyle w:val="NormalWeb"/>
        <w:shd w:val="clear" w:color="auto" w:fill="FFFFFF"/>
        <w:spacing w:before="0" w:beforeAutospacing="0" w:after="0" w:afterAutospacing="0"/>
        <w:ind w:firstLine="480"/>
        <w:jc w:val="both"/>
        <w:rPr>
          <w:sz w:val="30"/>
          <w:szCs w:val="30"/>
        </w:rPr>
      </w:pPr>
      <w:r w:rsidRPr="00FB7205">
        <w:rPr>
          <w:rFonts w:hint="eastAsia"/>
          <w:sz w:val="30"/>
          <w:szCs w:val="30"/>
        </w:rPr>
        <w:t>“十二五”期间，尤其是党的十八大以来，教育改革全面深入，发展水平进入世界中上行列。当前，我国经济发展步入新常态，党中央提出了“四个全面”的战略布局，五中全会深刻指出，必须把创新摆在国家发展全局的核心位置，深入实施创新驱动发展战略。新形势和新任务对高等教育实施内涵发展、提高国际竞争力提出了更高的要求。</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Style w:val="Strong"/>
          <w:rFonts w:cs="宋体" w:hint="eastAsia"/>
          <w:sz w:val="30"/>
          <w:szCs w:val="30"/>
        </w:rPr>
        <w:t>本世纪中叶基本建成高等教育强国</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问：统筹推进世界一流大学和一流学科建设的战略目标是什么？</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答：一流大学和一流学科，是知识发现和科技创新的重要力量，是先进思想和优秀文化的重要源泉，是培养各类高素质优秀人才的重要基地，是服务经济社会发展的重要支撑。建设世界一流大学和一流学科是一项长期战略任务，要按照“四个全面”战略布局，坚持以中国特色、世界一流为核心，以立德树人为根本，以支撑创新驱动发展战略、服务经济社会为导向，加快建成一批世界一流大学和一流学科，提升我国高等教育综合实力和国际竞争力，为实现“两个一百年”奋斗目标和中华民族伟大复兴的中国梦提供有力支撑。</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推动者和引领者，培养中国特色社会主义事业建设者和接班人，更好地为社会主义现代化建设服务、为人民服务。</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着眼于国家“两个一百年”的战略目标，统筹推进一流大学和一流学科建设将分三步走：</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第一步到</w:t>
      </w:r>
      <w:r w:rsidRPr="00FB7205">
        <w:rPr>
          <w:sz w:val="30"/>
          <w:szCs w:val="30"/>
        </w:rPr>
        <w:t>2020</w:t>
      </w:r>
      <w:r w:rsidRPr="00FB7205">
        <w:rPr>
          <w:rFonts w:hint="eastAsia"/>
          <w:sz w:val="30"/>
          <w:szCs w:val="30"/>
        </w:rPr>
        <w:t>年，若干所大学和一批学科进入世界一流行列，若干学科进入世界一流学科前列；</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第二步到</w:t>
      </w:r>
      <w:r w:rsidRPr="00FB7205">
        <w:rPr>
          <w:sz w:val="30"/>
          <w:szCs w:val="30"/>
        </w:rPr>
        <w:t>2030</w:t>
      </w:r>
      <w:r w:rsidRPr="00FB7205">
        <w:rPr>
          <w:rFonts w:hint="eastAsia"/>
          <w:sz w:val="30"/>
          <w:szCs w:val="30"/>
        </w:rPr>
        <w:t>年，更多的大学和学科进入世界一流行列，若干所大学进入世界一流前列，一批学科进入世界一流学科前列，高等教育整体实力显著提升；</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第三步到本世纪中叶，一流大学和一流学科的数量和实力进入世界前列，基本建成高等教育强国。</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Style w:val="Strong"/>
          <w:rFonts w:cs="宋体" w:hint="eastAsia"/>
          <w:sz w:val="30"/>
          <w:szCs w:val="30"/>
        </w:rPr>
        <w:t>四项原则推进世界一流大学和学科建设</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问：统筹推进世界一流大学和一流学科建设需要遵循哪些基本原则？</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答：必须坚持四项原则：</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第一，坚持以一流为目标。引导和支持具备一定实力的高水平大学和高水平学科瞄准世界一流，汇聚优质资源，培养一流人才，产出一流成果，加快走向世界一流。</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第二，坚持以学科为基础。引导和支持高校优化学科结构，凝练学科发展方向，突出学科建设重点，创新学科组织模式，打造更多学科高峰，带动学校发挥优势、办出特色。</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第三，坚持以绩效为杠杆。建立激励约束机制，鼓励公平竞争，强化目标管理，突出建设实效，构建完善中国特色的世界一流大学和一流学科评价体系，充分激发高校内生动力和建设活力。</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第四，坚持以改革为动力。深化高校综合改革，加快中国特色现代大学制度建设，着力破除体制机制障碍，加快构建充满活力、富有效率、更加开放、有利于学校科学发展的体制机制，当好教育改革排头兵。</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Style w:val="Strong"/>
          <w:rFonts w:cs="宋体" w:hint="eastAsia"/>
          <w:sz w:val="30"/>
          <w:szCs w:val="30"/>
        </w:rPr>
        <w:t>实行建设与改革并重</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问：世界一流大学和一流学科建设的重点任务有哪些？</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答：“总体方案”围绕“中国特色，世界一流”的核心要求，从建设、改革两方面共安排了</w:t>
      </w:r>
      <w:r w:rsidRPr="00FB7205">
        <w:rPr>
          <w:sz w:val="30"/>
          <w:szCs w:val="30"/>
        </w:rPr>
        <w:t>10</w:t>
      </w:r>
      <w:r w:rsidRPr="00FB7205">
        <w:rPr>
          <w:rFonts w:hint="eastAsia"/>
          <w:sz w:val="30"/>
          <w:szCs w:val="30"/>
        </w:rPr>
        <w:t>项重点任务。</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建设任务有</w:t>
      </w:r>
      <w:r w:rsidRPr="00FB7205">
        <w:rPr>
          <w:sz w:val="30"/>
          <w:szCs w:val="30"/>
        </w:rPr>
        <w:t>5</w:t>
      </w:r>
      <w:r w:rsidRPr="00FB7205">
        <w:rPr>
          <w:rFonts w:hint="eastAsia"/>
          <w:sz w:val="30"/>
          <w:szCs w:val="30"/>
        </w:rPr>
        <w:t>项：</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一是建设一流师资队伍。强化高层次人才的支撑和引领作用，加快培养和引进一批一流科学家、学科领军人物和创新团队，培养造就一支优秀教师队伍。二是培养拔尖创新人才。突出人才培养的核心地位，着力培养具有国家使命感和社会责任心，富有创新精神和实践能力的各类创新型、应用型、复合型的优秀人才。三是提升科学研究水平。以国家重大需求为导向，提升高水平科学研究能力，着力提升解决重大问题和原始创新的能力，推进科研组织模式创新。打造具有中国特色和世界影响的新型高校智库。四是传承创新优秀文化。加强大学文化建设，把社会主义核心价值观融入教育教学全过程，发挥中华优秀传统文化的教化育人作用。五是着力推进成果转化。深化产教融合，着力提高高校对产业转型升级的贡献率，推动重大科学创新、关键技术突破转变为先进生产力，增强高校创新资源对经济社会发展的驱动力。</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改革任务也是</w:t>
      </w:r>
      <w:r w:rsidRPr="00FB7205">
        <w:rPr>
          <w:sz w:val="30"/>
          <w:szCs w:val="30"/>
        </w:rPr>
        <w:t>5</w:t>
      </w:r>
      <w:r w:rsidRPr="00FB7205">
        <w:rPr>
          <w:rFonts w:hint="eastAsia"/>
          <w:sz w:val="30"/>
          <w:szCs w:val="30"/>
        </w:rPr>
        <w:t>项：一是加强和改进党对高校的领导。坚持和完善党委领导下的校长负责制，牢牢把握高校意识形态工作领导权，全面推进高校党的建设各项工作。二是完善内部治理结构。加快形成以章程为统领的完善、规范、统一的制度体系，加强学术组织建设，完善民主管理和监督。三是实现关键环节突破。加快推进人事制度、人才培养模式、科研体制机制、资源募集机制等方面的改革。四是构建社会参与机制。加快建立健全社会支持和监督学校发展的长效机制。建立健全理事会制度，加快完善与行业、企业密切合作模式。五是推进国际交流合作。加强与世界一流大学和学术机构的实质性合作，加强国际协同创新，切实提高我国高等教育的国际竞争力和话语权。</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Style w:val="Strong"/>
          <w:rFonts w:cs="宋体" w:hint="eastAsia"/>
          <w:sz w:val="30"/>
          <w:szCs w:val="30"/>
        </w:rPr>
        <w:t>与国家五年建设规划同步实施</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问：世界一流大学和一流学科建设周期如何安排？</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答：国家面向经济社会发展需要，立足高等教育发展现状，总体规划世界一流大学和一流学科建设，鼓励和支持不同类型的高水平大学和学科差别化发展。“总体方案”确定每</w:t>
      </w:r>
      <w:r w:rsidRPr="00FB7205">
        <w:rPr>
          <w:sz w:val="30"/>
          <w:szCs w:val="30"/>
        </w:rPr>
        <w:t>5</w:t>
      </w:r>
      <w:r w:rsidRPr="00FB7205">
        <w:rPr>
          <w:rFonts w:hint="eastAsia"/>
          <w:sz w:val="30"/>
          <w:szCs w:val="30"/>
        </w:rPr>
        <w:t>年一个建设周期，</w:t>
      </w:r>
      <w:r w:rsidRPr="00FB7205">
        <w:rPr>
          <w:sz w:val="30"/>
          <w:szCs w:val="30"/>
        </w:rPr>
        <w:t>2016</w:t>
      </w:r>
      <w:r w:rsidRPr="00FB7205">
        <w:rPr>
          <w:rFonts w:hint="eastAsia"/>
          <w:sz w:val="30"/>
          <w:szCs w:val="30"/>
        </w:rPr>
        <w:t>年开始，与国家五年建设规划同步实施。</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Style w:val="Strong"/>
          <w:rFonts w:cs="宋体" w:hint="eastAsia"/>
          <w:sz w:val="30"/>
          <w:szCs w:val="30"/>
        </w:rPr>
        <w:t>资金分配在公平竞争中体现扶优扶强扶特</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问：世界一流大学和一流学科建设，如何引导和支持？</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答：推进世界一流大学和一流学科建设，必须持之以恒、长期建设。政府主要从三个方面进行政策引导和投入支持：</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一是总体规划，分级支持。进行顶层设计、宏观布局。中央高校主要由中央财政给予引导支持，地方高校主要由地方财政统筹安排。鼓励地方政府支持中央高校建设，中央财政也会通过支持地方高校发展的相关资金对地方高校建设给予引导支持。</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二是强化绩效，动态支持。创新财政支持方式，资金分配在公平竞争中体现扶优扶强扶特，进一步增强高校财务自主权和统筹安排经费的能力。建立健全绩效评价机制，更加突出绩效导向。在相对稳定支持的基础上，根据建设情况，动态调整支持力度，增强建设的有效性。</w:t>
      </w:r>
    </w:p>
    <w:p w:rsidR="00031DC1" w:rsidRPr="00FB7205" w:rsidRDefault="00031DC1" w:rsidP="00FB7205">
      <w:pPr>
        <w:pStyle w:val="NormalWeb"/>
        <w:shd w:val="clear" w:color="auto" w:fill="FFFFFF"/>
        <w:spacing w:before="0" w:beforeAutospacing="0" w:after="0" w:afterAutospacing="0"/>
        <w:ind w:firstLineChars="210" w:firstLine="31680"/>
        <w:jc w:val="both"/>
        <w:rPr>
          <w:sz w:val="30"/>
          <w:szCs w:val="30"/>
        </w:rPr>
      </w:pPr>
      <w:r w:rsidRPr="00FB7205">
        <w:rPr>
          <w:rFonts w:hint="eastAsia"/>
          <w:sz w:val="30"/>
          <w:szCs w:val="30"/>
        </w:rPr>
        <w:t>三是多元投入，合力支持。完善政府、社会、学校相结合的共建机制，形成多元化投入、合力支持的格局。鼓励有关部门和行业企业积极参与、加强与高校合作，通过多种方式支持一流大学和一流学科建设。高校要健全社会支持长效机制，多渠道汇聚资源。</w:t>
      </w:r>
    </w:p>
    <w:p w:rsidR="00031DC1" w:rsidRPr="00FB7205" w:rsidRDefault="00031DC1" w:rsidP="006E5BDD">
      <w:pPr>
        <w:rPr>
          <w:rFonts w:ascii="宋体"/>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shd w:val="clear" w:color="auto" w:fill="FFFFFF"/>
        <w:jc w:val="center"/>
        <w:outlineLvl w:val="1"/>
        <w:rPr>
          <w:rFonts w:ascii="宋体" w:cs="宋体"/>
          <w:b/>
          <w:bCs/>
          <w:kern w:val="36"/>
          <w:sz w:val="36"/>
          <w:szCs w:val="36"/>
        </w:rPr>
      </w:pPr>
      <w:r w:rsidRPr="00FB7205">
        <w:rPr>
          <w:rFonts w:ascii="宋体" w:hAnsi="宋体" w:cs="宋体" w:hint="eastAsia"/>
          <w:b/>
          <w:bCs/>
          <w:kern w:val="36"/>
          <w:sz w:val="36"/>
          <w:szCs w:val="36"/>
        </w:rPr>
        <w:t>教育部关于办好开放大学的意见</w:t>
      </w:r>
    </w:p>
    <w:p w:rsidR="00031DC1" w:rsidRPr="00FB7205" w:rsidRDefault="00031DC1" w:rsidP="006E5BDD">
      <w:pPr>
        <w:widowControl/>
        <w:shd w:val="clear" w:color="auto" w:fill="FFFFFF"/>
        <w:outlineLvl w:val="1"/>
        <w:rPr>
          <w:rFonts w:ascii="宋体" w:cs="宋体"/>
          <w:b/>
          <w:bCs/>
          <w:kern w:val="36"/>
          <w:sz w:val="30"/>
          <w:szCs w:val="30"/>
        </w:rPr>
      </w:pPr>
    </w:p>
    <w:p w:rsidR="00031DC1" w:rsidRPr="00FB7205" w:rsidRDefault="00031DC1" w:rsidP="006E5BDD">
      <w:pPr>
        <w:widowControl/>
        <w:shd w:val="clear" w:color="auto" w:fill="FFFFFF"/>
        <w:rPr>
          <w:rFonts w:ascii="宋体" w:cs="宋体"/>
          <w:b/>
          <w:bCs/>
          <w:vanish/>
          <w:kern w:val="0"/>
          <w:sz w:val="30"/>
          <w:szCs w:val="30"/>
        </w:rPr>
      </w:pPr>
      <w:r w:rsidRPr="00FB7205">
        <w:rPr>
          <w:rFonts w:ascii="宋体" w:hAnsi="宋体" w:cs="宋体" w:hint="eastAsia"/>
          <w:b/>
          <w:bCs/>
          <w:vanish/>
          <w:kern w:val="0"/>
          <w:sz w:val="30"/>
          <w:szCs w:val="30"/>
        </w:rPr>
        <w:t>教职成</w:t>
      </w:r>
      <w:r w:rsidRPr="00FB7205">
        <w:rPr>
          <w:rFonts w:ascii="宋体" w:hAnsi="宋体" w:cs="宋体"/>
          <w:b/>
          <w:bCs/>
          <w:vanish/>
          <w:kern w:val="0"/>
          <w:sz w:val="30"/>
          <w:szCs w:val="30"/>
        </w:rPr>
        <w:t>[2016]2</w:t>
      </w:r>
      <w:r w:rsidRPr="00FB7205">
        <w:rPr>
          <w:rFonts w:ascii="宋体" w:hAnsi="宋体" w:cs="宋体" w:hint="eastAsia"/>
          <w:b/>
          <w:bCs/>
          <w:vanish/>
          <w:kern w:val="0"/>
          <w:sz w:val="30"/>
          <w:szCs w:val="30"/>
        </w:rPr>
        <w:t>号</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各省、自治区、直辖市教育厅（教委），新疆生产建设兵团教育局：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为全面贯彻党的十八大和十八届三中、四中、五中全会精神，深入落实《国家中长期教育改革和发展规划纲要（</w:t>
      </w:r>
      <w:r w:rsidRPr="00FB7205">
        <w:rPr>
          <w:rFonts w:ascii="宋体" w:hAnsi="宋体" w:cs="宋体"/>
          <w:kern w:val="0"/>
          <w:sz w:val="30"/>
          <w:szCs w:val="30"/>
        </w:rPr>
        <w:t>2010—2020</w:t>
      </w:r>
      <w:r w:rsidRPr="00FB7205">
        <w:rPr>
          <w:rFonts w:ascii="宋体" w:hAnsi="宋体" w:cs="宋体" w:hint="eastAsia"/>
          <w:kern w:val="0"/>
          <w:sz w:val="30"/>
          <w:szCs w:val="30"/>
        </w:rPr>
        <w:t>年）》，切实办好开放大学，推动建设学习型社会，现提出如下意见。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一、总体要求</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（一）指导思想</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高举中国特色社会主义伟大旗帜，以邓小平理论、“三个代表”重要思想、科学发展观为指导，深入学习贯彻习近平总书记系列重要讲话精神，按照“四个全面”战略布局，落实创新、协调、绿色、开放、共享发展理念，适应经济社会发展新需求，运用现代信息技术发展新成果，聚集优质教育资源，丰富教育教学手段，创新人才培养模式，改革管理体制和运行机制，探索具有中国特色、体现时代特征的开放大学办学模式，满足全民学习、终身学习需要，建设学习型社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（二）基本原则</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坚持中国特色，提升办学水平。立足基本国情和现实需求，认真总结实践经验，遵循开放远程教育规律，借鉴国际先进做法，努力提升开放大学办学水平。</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坚持开放办学，服务全民学习。顺应全民学习、终身学习需求，向社会最大程度开放教育资源，提供形式多样教育服务，广泛开展学历教育和非学历教育，满足不同类型不同层次学习需要。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坚持质量第一，实现“宽进严出”。着眼全面提升学习者素质和能力，夯实办学基础，提高办学水平，完善质量保障体系，为学习者提供优质、低成本、有竞争力的教育服务。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深化改革，创新发展模式。更新理念，加快高等教育、职业教育、继续教育与远程开放教育有机结合，加强信息技术与教育教学深度融合，创新教学环境和学习制度，创新学校运行模式和保障机制，创建新型高等学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（三）主要目标</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到</w:t>
      </w:r>
      <w:r w:rsidRPr="00FB7205">
        <w:rPr>
          <w:rFonts w:ascii="宋体" w:hAnsi="宋体" w:cs="宋体"/>
          <w:kern w:val="0"/>
          <w:sz w:val="30"/>
          <w:szCs w:val="30"/>
        </w:rPr>
        <w:t>2020</w:t>
      </w:r>
      <w:r w:rsidRPr="00FB7205">
        <w:rPr>
          <w:rFonts w:ascii="宋体" w:hAnsi="宋体" w:cs="宋体" w:hint="eastAsia"/>
          <w:kern w:val="0"/>
          <w:sz w:val="30"/>
          <w:szCs w:val="30"/>
        </w:rPr>
        <w:t>年，中国特色开放大学体系初步建成，现代信息技术应用更加成熟，优质教育资源更加丰富，学习条件更加先进，学习制度更加灵活，办学体系不断完善，基本满足多样化学习需求，为学习型社会提供重要支撑，为人力资源开发提供重要保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二、主要任务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（一）明确功能定位，创建新型高校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开放大学要以终身教育思想为引领，树立开放、灵活、优质、便捷的办学理念，充分运用现代信息技术，创新办学形式、组织模式和运行机制，努力办成服务全民终身学习的新型高等学校。要依据区域经济社会发展水平、高等教育状况、教育普及程度等因素，确定学校在构建区域终身教育体系和建设学习型社会中的功能作用。根据自身办学基础和社会需求，科学编制学校中长期发展规划。凝练办学宗旨，明确学校发展目标、办学层次、人才培养类型和规格。发挥教育资源整合集成、现代信息技术与教育教学深度融合、人才成长通道转换衔接等方面的优势，开展人才培养模式创新。细化学校服务面向，针对区域、行业、企业等不同人群提供相适应的教育服务，坚持面向基层、面向行业、面向社区、面向农村，广泛开展职工教育、社区教育、老年教育、新型农民教育和各类培训，突出人才培养特色和学校办学特色。</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（二）完善办学基础设施，营造数字化学习环境</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适应“互联网</w:t>
      </w:r>
      <w:r w:rsidRPr="00FB7205">
        <w:rPr>
          <w:rFonts w:ascii="宋体" w:hAnsi="宋体" w:cs="宋体"/>
          <w:kern w:val="0"/>
          <w:sz w:val="30"/>
          <w:szCs w:val="30"/>
        </w:rPr>
        <w:t>+</w:t>
      </w:r>
      <w:r w:rsidRPr="00FB7205">
        <w:rPr>
          <w:rFonts w:ascii="宋体" w:hAnsi="宋体" w:cs="宋体" w:hint="eastAsia"/>
          <w:kern w:val="0"/>
          <w:sz w:val="30"/>
          <w:szCs w:val="30"/>
        </w:rPr>
        <w:t>”发展趋势，重点加强信息化基础设施建设。学校占地、教学和行政办公用房等满足基本需要，确保学校正常运转。完善数据中心，合理配置计算机、服务器、网络、存储等关键设备，提供适合的存放环境，确保运行正常、安全可靠，满足大规模数据处理需要。建设课程开发中心，为课程设计、制作、测试、评估提供必要的场所、设备和辅助设施。建设远程学习服务中心，配备与在线学习学生规模相适应的场所和设备，满足咨询、答疑等即时服务需要。建设“云教室”，实现网络条件下的远程双向高清视频和互动教学。建设可供多种终端访问的数字图书馆，扩充教育资源。建设虚拟实验室、实训室，形成可供学习者多样化选择的虚拟实验、实习和实践环境。</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（三）强化信息技术应用，提高在线教育水平</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利用计算机技术、通讯技术和网络技术，搭建开放性、可扩展的信息技术系统平台，实现教学、管理、服务一体化。完善学校信息平台，及时发布课程开设、专业设置、学习方式、评价标准、招生信息等内容。完善学生学习平台，优化功能模块，实现学生注册、学习、交流、答疑、测验、考试等一站式在线服务。完善学校管理平台，强化对课程资源、学生信息、教师信息、教学运行、质量评价、行政办公等管理，实现学校日常运转和师生教育、学习活动可监测、可分析、可调控，提高服务水平，提升管理效率。</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（四）完善办学系统，提升线下支持能力</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针对区域信息化基础条件不平衡和学习者学习需求、学习形式多样化的实际情况，充分利用各类教育资源，完善分级办学系统，创新学习服务支持机制。加强学习中心建设，调整办学模式，完善服务功能，承担线下教学、组织学生讨论、提供考试服务、反馈学生信息、开展人才需求调研等任务。开放大学与学习中心要实现高速、安全的现代远程教育网络全覆盖，统一课程资源、统一教学管理、统一在线平台、统一考核评价，保证教育教学质量。完善学习中心布局，根据不同学习对象及办学特点，有针对性地与区域、行业、企业、学校开展合作，形成遍布城乡的学习中心网络，满足不同学习者多样化、个性化的学习需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（五）建设优质课程，满足学习需求</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通过吸收引进、借鉴利用、自主开发等多种途径，建成满足多样化学习需求的优质课程资源。加快完善课程建设的标准和流程，规范课程规划、设计、制作、测试、试学、评审和更新等环节。充分吸收高等学校、研究咨询机构、行业企业、用人单位参与课程建设，保证内容的科学性和专业性，提高课程的实用性和针对性。适应远程教育规律和学生自主学习特点，优化课程内容呈现方式和教学活动设计环节，加强课程交互性，确保有效支持学生自主学习。要根据学科、行业、产业的新进展和新变化，及时吸收新成果，实时更新课程内容。吸收引进国内外各类在线课程、视频课件等优质资源，按照学科门类、学历层次、资源类型等进行分类整合，向社会开放。强化课程资源的遴选、管理与监督，确保课程内容符合党和国家的路线、方针、政策和法律、法规。</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（六）完善专业建设制度，提高专业建设质量</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根据经济社会发展、产业升级和学校发展规划，制订专业建设规划，重点建设实用、新型、交叉专业。注重专业建设，制定专业建设方案、工作流程、团队组建、专业评估等方面的具体办法。合理确定专业知识结构，确保专业的科学性和系统性。明确专业组建原则，细化学生专业学习的课程组合要求，满足学生灵活选课需要。建立健全专业优化和更新机制，合理调整专业设置，确保专业的应用性和实效性。建立专业定期评估制度，强化开放大学专业建设监测，确保专业建设质量。</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（七）创新学习组织模式，提高教育教学效果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适应现代信息技术条件下在线学习特点，完善以学习者为中心、基于网络自主学习、远程支持服务与面授相结合的教学方式。完善注册学习制度，保证每一位学习者可随时注册入学。加快推进学分制改革，完善自主选课制度，满足学生个性化学习需求。完善学习服务机制，保障学生能够自主灵活安排学习时间。丰富学习媒介，满足学生使用电视、计算机、平板电脑、移动通讯设备等多种终端进行学习。健全网上自主学习规则，明确学生学习内容、时长、方式、评价等方面的要求，确保学生网络自主学习严格、规范，可监测、可评价。转变教师角色，从主要是授课者转变为学生学习的咨询者、引导者、组织者，重点支持学生自主学习、组织学生交互讨论、提供在线辅导答疑等，使“以教为主”变成“以学为主”。加强线下交流与讨论，强化学生体验学习，提高教学效率，确保学习质量。</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（八）强化质量保障，确保“宽进严出”</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建立学校教学质量评估制度，加强对教学全过程和学生学习效果的监测与评价。强化课程学习监控制度，实时记录学生在线自主学习、网上交互讨论、课程测验考试等信息，作为课程学习评价的重要依据。完善课程学习考试制度，建设数字化题库、学习测评系统、电子试题保密机制、远程监控系统等，确保考试科学、安全。推行开卷与闭卷、形成性考核与终结性考试相结合的考核方式，加大形成性考核比重。探索以完成实际项目和解决实际问题作为考核的方式。推广在线考试和预约考试。严格课程、学历、学位等证书获得的标准和程序，向社会公布，确保证书的权威性。积极引进用人单位、专业评估机构对学校人才培养质量开展多种形式评价。发布年度质量报告，接受社会评价和监督。</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（九）建设“学分银行”，实现学习成果积累和转换</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适应全民终身学习需求，不断拓展开放大学办学功能，为学习者学习成果转换提供便利服务。建立个人终身学习电子档案，主要存储个人信息、学习经历、学习成果及转换记录等信息。完善档案管理，一人一档、终身有效，经授权后可供用人单位、教育机构查询使用。加快学习成果认定，制定学分转换标准，对学习者在正规教育和非正规教育过程中获得的学分、证书、工作和生活经验及技能等进行认定，确定学分，实现学习成果转换。主动沟通高校、行业、企业和用人单位，通过协议或联盟等方式，推进相互之间学习成果的互认。探索建立“学分银行”，将学习者的各类学习成果转换成学分进行存储，实现不同类型学习成果的转换，为学习者申请相关学历证书、学位证书、毕业证书、资格证书等提供依据。</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（十）创新师资队伍建设，适应教学变革需要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围绕课程建设和学生自主学习，加快建成一支适应开放教育特点、擅长运用信息技术教学的专兼职结合教师队伍。通过招聘、引进、培养、培训等方式，重点在课程设计、资源开发、软件开发、学习咨询、教学组织、学习引导等方面，建设专职教师队伍。通过培训开放大学系统的教师，广泛聘请高水平教师、行业企业专家等措施，开展教学辅导，确保每门课程都有辅导教师，形成一大批提供远程学习导学、助学和促学的专兼职教师。以课程设计为核心，组建课程建设团队，提高课程建设水平。以网络教学为重点，组建课程教学团队。以服务学生为目标，组建课程辅导团队。为学生配备助学咨询教师，提供选课指导、制订个性化学习计划、学习方法引导、学业咨询与提醒、学习资源获取、心理咨询、职业生涯规划等服务。为学生配备专业学习辅导教师，为学习者提供在线辅导和答疑。</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（十一）积极开展多方合作，汇聚优质教育资源</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着力体制机制创新，鼓励开放大学通过联盟、共建等形式，与国内外高校、科研院所、行业企业等开展全方位的合作办学，引进课程、专业、师资、技术等方面的优质资源，形成社会广泛参与、资源共建共享、与行业企业紧密联系的办学模式。加快推进与各类高水平在线教育的合作，建立协同创新机制，实现优质课程资源共享，满足学生多样化、多途径获取知识的选择。深入开展与行业企业的合作，充分发挥行业特色优势和职业资源优势，开展职业培训合作，探索开发多种适合学生网络学习的工具和软件，增强自主学习的交互性和有效性。加强引进各类教育培训机构的视频公开课、精品课程、各类非学历教育教学资源，实现优质教学资源的共享。加强“数字化学习资源中心”建设，研究制定网络教育数字化学习资源共享机制、标准、技术与平台。整合国家和高等学校网络教育精品课程及相关学习资源，推动优质网络教育资源开放与共享。积极探索股份制、混合所有制等多种形式，允许以资本、知识、技术、管理等要素参与办学服务并享受相应的权利。</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（十二）完善治理结构，提高治理能力</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要进一步落实和完善高等学校党委领导下的校长负责制。实行依法治校，逐步完善学校自主办学、自主发展、自我管理、自我约束的制度框架。制定学校章程，完善学校内部治理结构，使章程成为学校所有教育教学活动的依据，作为制定、修改、完善学校其他规章制度的依据。完善决策机制，建立由政府、行业企业、办学系统组成的决策机构，广泛吸引社会资源积极参与开放大学办学。健全民主管理机制，建立健全学位评定委员会、学术委员会、质量保证委员会等相关机构，切实发挥各委员会作用，提高办学水平。创新教师岗位职责分类，完善相应的考评制度和职务评聘办法。完善学校内部分配激励机制。优化学校日常运行流程，发挥信息技术优势，提高办学效益。探索网络教育条件下学校日常运行模式。加强网络监管，确保网络安全，规范网上教学和学习行为。丰富学生管理方式，创新以课程为单位的学生管理模式。推进网上校园文化建设，进一步增强学生对开放大学的认同感和归属感。</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三、保障措施</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（一）加强组织领导</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有关地方要将开放大学纳入经济建设、社会发展总体规划。建立部门联动、分工明确的开放大学协调推进机制，解决开放大学办学遇到的困难和问题，消除阻碍发展的体制机制和政策障碍。省级教育行政部门要按照建设新型大学要求，支持开放大学创新与发展，加强对开放大学建设的指导和管理，定期开展检查和质量评估。</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（二）完善保障机制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各地要采取多种措施，努力增加对开放大学的支持力度，积极支持开放大学加强基础设施建设、信息化建设、数字化学习资源和教师队伍建设等。建立学习成本合理分担机制，积极拓宽社会筹资渠道。采取多种措施，鼓励和吸引行业企业、社会力量参与开放大学办学和服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（三）加大政策支持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要进一步完善法律法规，为开放大学建设发展营造良好法制环境。合理确定开放大学教职工编制，积极支持开放大学开展教师职称（职务）评聘，保障开放大学教育教学需求。要为开放大学引进高素质高水平人才队伍提供通道和优惠条件，鼓励高校名师和行业专家参与开放大学教育教学。鼓励一流大学与开放大学开展在线教育合作，在资源共享、学分互认等方面积极探索。鼓励开放大学在“学分银行”建设、学习成果转换等重点领域和关键环节先行先试。开放大学依法自主设置和调整专业，按程序备案或审批。开放大学实行注册入学，学生修完课程并获得相应学分，即可获得课程证书，修满规定的学分并达到相关要求，即可获得相应的学历与非学历证书，符合学位授予条件的应授予相应学位。</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（四）强化评估监督</w:t>
      </w:r>
    </w:p>
    <w:p w:rsidR="00031DC1" w:rsidRPr="00FB7205" w:rsidRDefault="00031DC1" w:rsidP="006E5BDD">
      <w:pPr>
        <w:widowControl/>
        <w:shd w:val="clear" w:color="auto" w:fill="FFFFFF"/>
        <w:ind w:firstLine="480"/>
        <w:rPr>
          <w:rFonts w:ascii="宋体" w:cs="宋体"/>
          <w:kern w:val="0"/>
          <w:sz w:val="30"/>
          <w:szCs w:val="30"/>
        </w:rPr>
      </w:pPr>
      <w:r w:rsidRPr="00FB7205">
        <w:rPr>
          <w:rFonts w:ascii="宋体" w:hAnsi="宋体" w:cs="宋体" w:hint="eastAsia"/>
          <w:kern w:val="0"/>
          <w:sz w:val="30"/>
          <w:szCs w:val="30"/>
        </w:rPr>
        <w:t>强化对开放大学的评估与监督，围绕</w:t>
      </w:r>
      <w:r w:rsidRPr="00FB7205">
        <w:rPr>
          <w:rFonts w:ascii="宋体" w:hAnsi="宋体" w:cs="宋体"/>
          <w:kern w:val="0"/>
          <w:sz w:val="30"/>
          <w:szCs w:val="30"/>
        </w:rPr>
        <w:t>12</w:t>
      </w:r>
      <w:r w:rsidRPr="00FB7205">
        <w:rPr>
          <w:rFonts w:ascii="宋体" w:hAnsi="宋体" w:cs="宋体" w:hint="eastAsia"/>
          <w:kern w:val="0"/>
          <w:sz w:val="30"/>
          <w:szCs w:val="30"/>
        </w:rPr>
        <w:t>项主要任务，研制开放大学办学基础能力和质量保障评估指标体系，引入第三方开展评估，发布评估报告，接受社会监督。</w:t>
      </w:r>
    </w:p>
    <w:p w:rsidR="00031DC1" w:rsidRPr="00FB7205" w:rsidRDefault="00031DC1" w:rsidP="00FB7205">
      <w:pPr>
        <w:widowControl/>
        <w:shd w:val="clear" w:color="auto" w:fill="FFFFFF"/>
        <w:ind w:firstLineChars="2150" w:firstLine="31680"/>
        <w:rPr>
          <w:rFonts w:ascii="宋体" w:cs="宋体"/>
          <w:kern w:val="0"/>
          <w:sz w:val="30"/>
          <w:szCs w:val="30"/>
        </w:rPr>
      </w:pPr>
    </w:p>
    <w:p w:rsidR="00031DC1" w:rsidRPr="00FB7205" w:rsidRDefault="00031DC1" w:rsidP="00FB7205">
      <w:pPr>
        <w:widowControl/>
        <w:shd w:val="clear" w:color="auto" w:fill="FFFFFF"/>
        <w:ind w:firstLineChars="2100" w:firstLine="31680"/>
        <w:rPr>
          <w:rFonts w:ascii="宋体" w:cs="宋体"/>
          <w:kern w:val="0"/>
          <w:sz w:val="30"/>
          <w:szCs w:val="30"/>
        </w:rPr>
      </w:pPr>
      <w:r w:rsidRPr="00FB7205">
        <w:rPr>
          <w:rFonts w:ascii="宋体" w:hAnsi="宋体" w:cs="宋体" w:hint="eastAsia"/>
          <w:kern w:val="0"/>
          <w:sz w:val="30"/>
          <w:szCs w:val="30"/>
        </w:rPr>
        <w:t>教育部</w:t>
      </w:r>
    </w:p>
    <w:p w:rsidR="00031DC1" w:rsidRPr="00FB7205" w:rsidRDefault="00031DC1" w:rsidP="006E5BDD">
      <w:pPr>
        <w:widowControl/>
        <w:shd w:val="clear" w:color="auto" w:fill="FFFFFF"/>
        <w:ind w:right="480"/>
        <w:rPr>
          <w:rFonts w:ascii="宋体" w:cs="宋体"/>
          <w:kern w:val="0"/>
          <w:sz w:val="30"/>
          <w:szCs w:val="30"/>
        </w:rPr>
      </w:pPr>
      <w:r w:rsidRPr="00FB7205">
        <w:rPr>
          <w:rFonts w:ascii="宋体" w:hAnsi="宋体" w:cs="宋体"/>
          <w:kern w:val="0"/>
          <w:sz w:val="30"/>
          <w:szCs w:val="30"/>
        </w:rPr>
        <w:t xml:space="preserve">                                    2016</w:t>
      </w:r>
      <w:r w:rsidRPr="00FB7205">
        <w:rPr>
          <w:rFonts w:ascii="宋体" w:hAnsi="宋体" w:cs="宋体" w:hint="eastAsia"/>
          <w:kern w:val="0"/>
          <w:sz w:val="30"/>
          <w:szCs w:val="30"/>
        </w:rPr>
        <w:t>年</w:t>
      </w:r>
      <w:r w:rsidRPr="00FB7205">
        <w:rPr>
          <w:rFonts w:ascii="宋体" w:hAnsi="宋体" w:cs="宋体"/>
          <w:kern w:val="0"/>
          <w:sz w:val="30"/>
          <w:szCs w:val="30"/>
        </w:rPr>
        <w:t>1</w:t>
      </w:r>
      <w:r w:rsidRPr="00FB7205">
        <w:rPr>
          <w:rFonts w:ascii="宋体" w:hAnsi="宋体" w:cs="宋体" w:hint="eastAsia"/>
          <w:kern w:val="0"/>
          <w:sz w:val="30"/>
          <w:szCs w:val="30"/>
        </w:rPr>
        <w:t>月</w:t>
      </w:r>
      <w:r w:rsidRPr="00FB7205">
        <w:rPr>
          <w:rFonts w:ascii="宋体" w:hAnsi="宋体" w:cs="宋体"/>
          <w:kern w:val="0"/>
          <w:sz w:val="30"/>
          <w:szCs w:val="30"/>
        </w:rPr>
        <w:t>16</w:t>
      </w:r>
      <w:r w:rsidRPr="00FB7205">
        <w:rPr>
          <w:rFonts w:ascii="宋体" w:hAnsi="宋体" w:cs="宋体" w:hint="eastAsia"/>
          <w:kern w:val="0"/>
          <w:sz w:val="30"/>
          <w:szCs w:val="30"/>
        </w:rPr>
        <w:t>日</w:t>
      </w: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shd w:val="clear" w:color="auto" w:fill="FFFFFF"/>
        <w:jc w:val="center"/>
        <w:outlineLvl w:val="1"/>
        <w:rPr>
          <w:rFonts w:ascii="宋体" w:cs="宋体"/>
          <w:b/>
          <w:bCs/>
          <w:kern w:val="36"/>
          <w:sz w:val="36"/>
          <w:szCs w:val="36"/>
        </w:rPr>
      </w:pPr>
      <w:r w:rsidRPr="00FB7205">
        <w:rPr>
          <w:rFonts w:ascii="宋体" w:hAnsi="宋体" w:cs="宋体" w:hint="eastAsia"/>
          <w:b/>
          <w:bCs/>
          <w:kern w:val="36"/>
          <w:sz w:val="36"/>
          <w:szCs w:val="36"/>
        </w:rPr>
        <w:t>中共教育部党组关于教育系统</w:t>
      </w:r>
    </w:p>
    <w:p w:rsidR="00031DC1" w:rsidRPr="00FB7205" w:rsidRDefault="00031DC1" w:rsidP="006E5BDD">
      <w:pPr>
        <w:widowControl/>
        <w:shd w:val="clear" w:color="auto" w:fill="FFFFFF"/>
        <w:jc w:val="center"/>
        <w:outlineLvl w:val="1"/>
        <w:rPr>
          <w:rFonts w:ascii="宋体" w:cs="宋体"/>
          <w:b/>
          <w:bCs/>
          <w:kern w:val="36"/>
          <w:sz w:val="36"/>
          <w:szCs w:val="36"/>
        </w:rPr>
      </w:pPr>
      <w:r w:rsidRPr="00FB7205">
        <w:rPr>
          <w:rFonts w:ascii="宋体" w:hAnsi="宋体" w:cs="宋体" w:hint="eastAsia"/>
          <w:b/>
          <w:bCs/>
          <w:kern w:val="36"/>
          <w:sz w:val="36"/>
          <w:szCs w:val="36"/>
        </w:rPr>
        <w:t>深入开展爱国主义教育的实施意见</w:t>
      </w:r>
    </w:p>
    <w:p w:rsidR="00031DC1" w:rsidRPr="00FB7205" w:rsidRDefault="00031DC1" w:rsidP="006E5BDD">
      <w:pPr>
        <w:widowControl/>
        <w:shd w:val="clear" w:color="auto" w:fill="FFFFFF"/>
        <w:jc w:val="center"/>
        <w:rPr>
          <w:rFonts w:ascii="宋体" w:cs="宋体"/>
          <w:bCs/>
          <w:kern w:val="0"/>
          <w:sz w:val="30"/>
          <w:szCs w:val="30"/>
        </w:rPr>
      </w:pPr>
      <w:r w:rsidRPr="00FB7205">
        <w:rPr>
          <w:rFonts w:ascii="宋体" w:hAnsi="宋体" w:cs="宋体" w:hint="eastAsia"/>
          <w:bCs/>
          <w:kern w:val="0"/>
          <w:sz w:val="30"/>
          <w:szCs w:val="30"/>
        </w:rPr>
        <w:t>教党</w:t>
      </w:r>
      <w:r w:rsidRPr="00FB7205">
        <w:rPr>
          <w:rFonts w:ascii="宋体" w:hAnsi="宋体" w:cs="宋体"/>
          <w:bCs/>
          <w:kern w:val="0"/>
          <w:sz w:val="30"/>
          <w:szCs w:val="30"/>
        </w:rPr>
        <w:t>[2016]4</w:t>
      </w:r>
      <w:r w:rsidRPr="00FB7205">
        <w:rPr>
          <w:rFonts w:ascii="宋体" w:hAnsi="宋体" w:cs="宋体" w:hint="eastAsia"/>
          <w:bCs/>
          <w:kern w:val="0"/>
          <w:sz w:val="30"/>
          <w:szCs w:val="30"/>
        </w:rPr>
        <w:t>号</w:t>
      </w:r>
    </w:p>
    <w:p w:rsidR="00031DC1" w:rsidRPr="00FB7205" w:rsidRDefault="00031DC1" w:rsidP="006E5BDD">
      <w:pPr>
        <w:widowControl/>
        <w:shd w:val="clear" w:color="auto" w:fill="FFFFFF"/>
        <w:rPr>
          <w:rFonts w:ascii="宋体" w:cs="宋体"/>
          <w:b/>
          <w:bCs/>
          <w:kern w:val="0"/>
          <w:sz w:val="30"/>
          <w:szCs w:val="30"/>
        </w:rPr>
      </w:pP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各省、自治区、直辖市党委教育工作部门、教育厅（教委）</w:t>
      </w:r>
      <w:r w:rsidRPr="00FB7205">
        <w:rPr>
          <w:rFonts w:ascii="宋体" w:hAnsi="宋体" w:cs="宋体"/>
          <w:kern w:val="0"/>
          <w:sz w:val="30"/>
          <w:szCs w:val="30"/>
        </w:rPr>
        <w:t>,</w:t>
      </w:r>
      <w:r w:rsidRPr="00FB7205">
        <w:rPr>
          <w:rFonts w:ascii="宋体" w:hAnsi="宋体" w:cs="宋体" w:hint="eastAsia"/>
          <w:kern w:val="0"/>
          <w:sz w:val="30"/>
          <w:szCs w:val="30"/>
        </w:rPr>
        <w:t>各计划单列市教育局，新疆生产建设兵团教育局，有关部门（单位）教育司（局）</w:t>
      </w:r>
      <w:r w:rsidRPr="00FB7205">
        <w:rPr>
          <w:rFonts w:ascii="宋体" w:hAnsi="宋体" w:cs="宋体"/>
          <w:kern w:val="0"/>
          <w:sz w:val="30"/>
          <w:szCs w:val="30"/>
        </w:rPr>
        <w:t>,</w:t>
      </w:r>
      <w:r w:rsidRPr="00FB7205">
        <w:rPr>
          <w:rFonts w:ascii="宋体" w:hAnsi="宋体" w:cs="宋体" w:hint="eastAsia"/>
          <w:kern w:val="0"/>
          <w:sz w:val="30"/>
          <w:szCs w:val="30"/>
        </w:rPr>
        <w:t>部属各高等学校：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党的十八大以来，党中央高度重视弘扬爱国主义精神、加强爱国主义教育，习近平总书记多次就弘扬爱国主义精神发表重要讲话。</w:t>
      </w:r>
      <w:r w:rsidRPr="00FB7205">
        <w:rPr>
          <w:rFonts w:ascii="宋体" w:hAnsi="宋体" w:cs="宋体"/>
          <w:kern w:val="0"/>
          <w:sz w:val="30"/>
          <w:szCs w:val="30"/>
        </w:rPr>
        <w:t>2015</w:t>
      </w:r>
      <w:r w:rsidRPr="00FB7205">
        <w:rPr>
          <w:rFonts w:ascii="宋体" w:hAnsi="宋体" w:cs="宋体" w:hint="eastAsia"/>
          <w:kern w:val="0"/>
          <w:sz w:val="30"/>
          <w:szCs w:val="30"/>
        </w:rPr>
        <w:t>年</w:t>
      </w:r>
      <w:r w:rsidRPr="00FB7205">
        <w:rPr>
          <w:rFonts w:ascii="宋体" w:hAnsi="宋体" w:cs="宋体"/>
          <w:kern w:val="0"/>
          <w:sz w:val="30"/>
          <w:szCs w:val="30"/>
        </w:rPr>
        <w:t>12</w:t>
      </w:r>
      <w:r w:rsidRPr="00FB7205">
        <w:rPr>
          <w:rFonts w:ascii="宋体" w:hAnsi="宋体" w:cs="宋体" w:hint="eastAsia"/>
          <w:kern w:val="0"/>
          <w:sz w:val="30"/>
          <w:szCs w:val="30"/>
        </w:rPr>
        <w:t>月</w:t>
      </w:r>
      <w:r w:rsidRPr="00FB7205">
        <w:rPr>
          <w:rFonts w:ascii="宋体" w:hAnsi="宋体" w:cs="宋体"/>
          <w:kern w:val="0"/>
          <w:sz w:val="30"/>
          <w:szCs w:val="30"/>
        </w:rPr>
        <w:t>30</w:t>
      </w:r>
      <w:r w:rsidRPr="00FB7205">
        <w:rPr>
          <w:rFonts w:ascii="宋体" w:hAnsi="宋体" w:cs="宋体" w:hint="eastAsia"/>
          <w:kern w:val="0"/>
          <w:sz w:val="30"/>
          <w:szCs w:val="30"/>
        </w:rPr>
        <w:t>日，习近平总书记在中央政治局第二十九次集体学习时指出，爱国主义是中华民族精神的核心，实现中华民族伟大复兴的中国梦，是当代中国爱国主义的鲜明主题。我们要大力弘扬伟大爱国主义精神，大力弘扬以改革创新为核心的时代精神，为实现中华民族伟大复兴的中国梦提供共同精神支柱和强大精神动力。习近平总书记强调，弘扬爱国主义精神，要从青少年做起，这方面工作是管长久的、管根本的。在各级各类学校中深入开展爱国主义教育，是落实立德树人根本任务、深化教育领域综合改革的重要内容，是培养社会主义建设者和接班人的内在要求。为深入贯彻落实习近平总书记系列重要讲话精神，现就教育系统深入开展爱国主义教育，提出如下意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一、把爱国主义教育作为弘扬爱国主义精神的永恒主题，贯穿国民教育全过程</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w:t>
      </w:r>
      <w:r w:rsidRPr="00FB7205">
        <w:rPr>
          <w:rFonts w:ascii="宋体" w:hAnsi="宋体" w:cs="宋体" w:hint="eastAsia"/>
          <w:kern w:val="0"/>
          <w:sz w:val="30"/>
          <w:szCs w:val="30"/>
        </w:rPr>
        <w:t>、深入学习领会习近平总书记关于弘扬爱国主义精神的重要讲话精神。在各级各类学校深入开展学习贯彻活动，以座谈会、论坛讲座、主题班会、党团组织生活等形式，深入学习领会总书记重要讲话的精神实质和丰富内涵，把握当前弘扬爱国主义精神的根本要求，增强对爱国主义宣传教育的理论自信和行动自觉。把学习贯彻习近平总书记关于弘扬爱国主义精神的重要讲话精神作为高校学生工作专题研讨培训和全国高校辅导员骨干培训的必修内容。及时反映各地各校贯彻落实的举措成效，大力宣传弘扬爱国主义精神的优秀师生典型，宣传他们立足岗位、爱岗敬业、报效国家的朴实情怀和感人事迹，引导人们关心国家的前途和命运，把对祖国的热爱之情转化为实际行动，努力做好本职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2</w:t>
      </w:r>
      <w:r w:rsidRPr="00FB7205">
        <w:rPr>
          <w:rFonts w:ascii="宋体" w:hAnsi="宋体" w:cs="宋体" w:hint="eastAsia"/>
          <w:kern w:val="0"/>
          <w:sz w:val="30"/>
          <w:szCs w:val="30"/>
        </w:rPr>
        <w:t>、推动爱国主义教育和社会主义核心价值观教育紧密结合。进一步推动各地落实《关于在各级各类学校中推动培育和践行社会主义核心价值观长效机制建设的意见》和《关于培育和践行社会主义核心价值观</w:t>
      </w:r>
      <w:r w:rsidRPr="00FB7205">
        <w:rPr>
          <w:rFonts w:ascii="宋体" w:hAnsi="宋体" w:cs="宋体"/>
          <w:kern w:val="0"/>
          <w:sz w:val="30"/>
          <w:szCs w:val="30"/>
        </w:rPr>
        <w:t xml:space="preserve"> </w:t>
      </w:r>
      <w:r w:rsidRPr="00FB7205">
        <w:rPr>
          <w:rFonts w:ascii="宋体" w:hAnsi="宋体" w:cs="宋体" w:hint="eastAsia"/>
          <w:kern w:val="0"/>
          <w:sz w:val="30"/>
          <w:szCs w:val="30"/>
        </w:rPr>
        <w:t>进一步加强中小学德育工作的意见》，结合开展中国大学生年度人物评选，选树践行社会主义核心价值观优秀个人和集体，建设“培育践行社会主义核心价值观示范校”等活动，开展深入、持久、生动的爱国主义宣传教育，让爱国主义精神在广大青少年学生心中牢牢扎根，培养爱国之情、砥砺强国之志、实践报国之行。</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3</w:t>
      </w:r>
      <w:r w:rsidRPr="00FB7205">
        <w:rPr>
          <w:rFonts w:ascii="宋体" w:hAnsi="宋体" w:cs="宋体" w:hint="eastAsia"/>
          <w:kern w:val="0"/>
          <w:sz w:val="30"/>
          <w:szCs w:val="30"/>
        </w:rPr>
        <w:t>、把爱国主义教育有机融入教育教学各环节。把党的教育方针细化为学生发展核心素养，把爱国主义精神有机融入到大中小学德育、语文、历史、地理、体育、艺术等各学科课程标准、教材编写、考试评价之中，纳入教育教学实践环节。完善相关本科专业类教学质量国家标准，把爱国主义教育与专业教育紧密结合，全方位、多渠道融入人才培养体系。在全国高校学生中，深入开展“我爱我的祖国”、“永远跟党走”等主题社会实践活动。推动各地将爱国主义教育相关内容纳入体育教学计划，探索建立学生军事营地育人长效机制。整理推广民族传统体育。深化爱国主义教育研究和爱国主义精神阐释，不断丰富教育内容、创新教育载体、增强教育效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4</w:t>
      </w:r>
      <w:r w:rsidRPr="00FB7205">
        <w:rPr>
          <w:rFonts w:ascii="宋体" w:hAnsi="宋体" w:cs="宋体" w:hint="eastAsia"/>
          <w:kern w:val="0"/>
          <w:sz w:val="30"/>
          <w:szCs w:val="30"/>
        </w:rPr>
        <w:t>、创新爱国主义教育方式和途径。有效拓展课堂内外、网上网下、平台载体的爱国主义教育引导，创造浓郁的校园文化氛围，使学生处处受到爱国主义精神的感染。加强国旗、国徽、国歌的教育，庄重升旗仪式，让每个学生学会唱国歌，在学校适当场所悬挂国旗和中华人民共和国地图，张贴、设立著名的爱国主义历史人物、杰出科学家、文学艺术家的画像或雕塑。积极引导各地各校利用我国改革发展的伟大成就、重大历史事件纪念活动、爱国主义教育基地、中华民族传统节庆、国家公祭仪式等来增强青少年学生的爱国主义情怀和意识。开展高雅艺术进校园、全国大中小学生艺术展演活动，运用电影、电视、歌曲、戏剧、小说、诵读等多种艺术形式，着力运用微博、微信等网络新媒体，充分利用文化馆、纪念馆、博物馆、旅游景点、部队营地等资源和举办运动会、体育比赛等活动，开展爱国主义教育，生动传播爱国主义精神。</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二、坚持爱国主义与社会主义相统一，加强中国特色社会主义和中国梦的教育宣传</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5</w:t>
      </w:r>
      <w:r w:rsidRPr="00FB7205">
        <w:rPr>
          <w:rFonts w:ascii="宋体" w:hAnsi="宋体" w:cs="宋体" w:hint="eastAsia"/>
          <w:kern w:val="0"/>
          <w:sz w:val="30"/>
          <w:szCs w:val="30"/>
        </w:rPr>
        <w:t>、加强爱国主义精神的理论研究与宣传阐释。深入研究和宣传阐释习近平总书记系列重要讲话精神，加大对中国特色社会主义道路、理论体系、制度研究阐释和宣传教育力度。组织研究力量，深入总结中国改革开放和现代化建设的成功经验，推进重大现实问题、重大理论问题、重大实践经验总结的重大课题研究。组织高校马克思主义学院、中国特色社会主义理论体系研究基地、“中国共产党革命精神与文化资源研究中心”和党史、历史等相关高校研究机构和项目团队，运用马克思主义唯物史观，结合以爱国主义为核心的民族精神和以改革创新为核心的时代精神，结合当代中国国情和爱国主义最新实践，重点从理论上讲清楚爱国与爱党、爱社会主义的本质一致性，讲清楚爱国主义是社会主义核心价值观中最深层、最根本、最永恒的内容，讲清楚爱国主义与集体主义的内在联系，讲清楚爱国主义与对外开放的关系，讲清楚否定党史、国史、革命史和改革开放史以及诋毁英雄人物的危害性。</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6</w:t>
      </w:r>
      <w:r w:rsidRPr="00FB7205">
        <w:rPr>
          <w:rFonts w:ascii="宋体" w:hAnsi="宋体" w:cs="宋体" w:hint="eastAsia"/>
          <w:kern w:val="0"/>
          <w:sz w:val="30"/>
          <w:szCs w:val="30"/>
        </w:rPr>
        <w:t>、扎实推进中国特色社会主义理论和中国梦进教材进课堂进头脑。加快推进马克思主义理论研究和建设工程重点教材编写、出版和使用，组织开展重点教材相应课程任课教师示范培训，推动完善中央、地方、高校三级培训体系。加强马克思主义理论学科建设，制定实施马克思主义理论学科发展规划，完善学科评价体系。落实《普通高校思想政治理论课建设体系创新计划》，整体推进教材、教师、教学等方面综合改革创新，逐步构建重点突出、载体丰富、协同创新的思想政治理论课建设体系。建好建强高校中国特色社会主义理论体系研究中心、马克思主义学院。深入贯彻落实《关于全面深化课程改革</w:t>
      </w:r>
      <w:r w:rsidRPr="00FB7205">
        <w:rPr>
          <w:rFonts w:ascii="宋体" w:hAnsi="宋体" w:cs="宋体"/>
          <w:kern w:val="0"/>
          <w:sz w:val="30"/>
          <w:szCs w:val="30"/>
        </w:rPr>
        <w:t xml:space="preserve"> </w:t>
      </w:r>
      <w:r w:rsidRPr="00FB7205">
        <w:rPr>
          <w:rFonts w:ascii="宋体" w:hAnsi="宋体" w:cs="宋体" w:hint="eastAsia"/>
          <w:kern w:val="0"/>
          <w:sz w:val="30"/>
          <w:szCs w:val="30"/>
        </w:rPr>
        <w:t>落实立德树人根本任务的意见》，组织编写、修订义务教育品德、语文、历史教材，充实爱国主义教育的内容。推动各地各校落实《中小学生守则（</w:t>
      </w:r>
      <w:r w:rsidRPr="00FB7205">
        <w:rPr>
          <w:rFonts w:ascii="宋体" w:hAnsi="宋体" w:cs="宋体"/>
          <w:kern w:val="0"/>
          <w:sz w:val="30"/>
          <w:szCs w:val="30"/>
        </w:rPr>
        <w:t>2015</w:t>
      </w:r>
      <w:r w:rsidRPr="00FB7205">
        <w:rPr>
          <w:rFonts w:ascii="宋体" w:hAnsi="宋体" w:cs="宋体" w:hint="eastAsia"/>
          <w:kern w:val="0"/>
          <w:sz w:val="30"/>
          <w:szCs w:val="30"/>
        </w:rPr>
        <w:t>年修订）》，用守则引领和规范学生思想品德和言行举止。会同有关部门，进一步健全开展青少年博物馆教育实践活动的长效机制。联合有关单位制作《开学第一课》节目，强化爱国主义教育内容。深入贯彻落实《关于在各级各类学校深入开展“我的中国梦”主题教育活动的通知》，通过开展征文大赛、主题演讲、主题摄影及微电影创作大赛、网络文化和书信文化活动，引导广大学生树立为实现中华民族伟大复兴的中国梦而努力奋斗的信念。</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三、维护祖国统一和民族团结，增强青少年学生的国家认同</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7</w:t>
      </w:r>
      <w:r w:rsidRPr="00FB7205">
        <w:rPr>
          <w:rFonts w:ascii="宋体" w:hAnsi="宋体" w:cs="宋体" w:hint="eastAsia"/>
          <w:kern w:val="0"/>
          <w:sz w:val="30"/>
          <w:szCs w:val="30"/>
        </w:rPr>
        <w:t>、加强对青少年学生的民族团结教育。把维护祖国统一和民族团结作为重要着力点和落脚点，不断增强青少年学生对伟大祖国、中华民族、中华文化、中国共产党、中国特色社会主义的认同。推动各地建立学校民族团结教育常态化机制，推进民族团结教育进学校、进课堂、进头脑，在中小学开设民族团结教育专题课程，在高等学校、职业院校开设党的民族理论与政策课程，在各级各类学校开展主题教育宣传活动。加强教材和师资建设，将国家指导编写的中小学民族团结教育教材纳入农村义务教育阶段免费教科书范围。积极开展民族地区与其他地区学校手拉手心连心“结对子”活动，促进各民族学生交往交流交融。进一步完善并适时印发《少数民族双语教育指导意见》。启动《民族中小学汉语课程标准（普通高中）》修订工作。加强民文教材的编译管理。推动少数民族学科双语教学资源建设，加强对中国少数民族汉语水平等级考试（</w:t>
      </w:r>
      <w:r w:rsidRPr="00FB7205">
        <w:rPr>
          <w:rFonts w:ascii="宋体" w:hAnsi="宋体" w:cs="宋体"/>
          <w:kern w:val="0"/>
          <w:sz w:val="30"/>
          <w:szCs w:val="30"/>
        </w:rPr>
        <w:t>MHK</w:t>
      </w:r>
      <w:r w:rsidRPr="00FB7205">
        <w:rPr>
          <w:rFonts w:ascii="宋体" w:hAnsi="宋体" w:cs="宋体" w:hint="eastAsia"/>
          <w:kern w:val="0"/>
          <w:sz w:val="30"/>
          <w:szCs w:val="30"/>
        </w:rPr>
        <w:t>）的指导和监督，启动建立双语教育督导评估和质量检测机制。在以少数民族语言为主要社会语言环境的地区，科学稳妥推行双语教育。</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8</w:t>
      </w:r>
      <w:r w:rsidRPr="00FB7205">
        <w:rPr>
          <w:rFonts w:ascii="宋体" w:hAnsi="宋体" w:cs="宋体" w:hint="eastAsia"/>
          <w:kern w:val="0"/>
          <w:sz w:val="30"/>
          <w:szCs w:val="30"/>
        </w:rPr>
        <w:t>、做好教育系统统一战线工作。全面落实《中国共产党统一战线工作条例（试行）》，坚持党的领导，高举爱国主义、社会主义旗帜，巩固共同政治思想基础，坚持大团结大联合的主题，坚持正确处理一致性和多样性关系的方针，加强党外知识分子思想政治引导，注重培养锻炼和推荐使用党外优秀代表人士，最大限度地把党外知识分子团结在党的周围，激励他们自觉为实现中华民族伟大复兴的中国梦凝聚人心、汇聚力量。深入贯彻全国高校统战工作会议精神，培养高校党外知识分子爱国精神和报国情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9</w:t>
      </w:r>
      <w:r w:rsidRPr="00FB7205">
        <w:rPr>
          <w:rFonts w:ascii="宋体" w:hAnsi="宋体" w:cs="宋体" w:hint="eastAsia"/>
          <w:kern w:val="0"/>
          <w:sz w:val="30"/>
          <w:szCs w:val="30"/>
        </w:rPr>
        <w:t>、加大对香港、澳门和台湾青少年学生的爱国主义教育力度。举办港澳青少年内地参访等国民教育系列活动，实施港澳与内地高校师生交流计划（“万人计划”），加强港澳与内地中小学“姊妹学校”平台建设。举办对台教育交流项目，邀请台湾师生来大陆参加活动，加强两岸教育学术和语言文字领域的合作与交流。推进对港澳台免试招生。支持和服务港澳同胞学习使用国家通用语言文字，开展港澳普通话水平测试。编写出版并推广应用两岸合编的中华语文工具书、科技名词工具书、汉字简繁文本智能转化系统，完善两岸中华语文知识库网站建设，举办两岸大学生汉字书法艺术交流夏令营和汉字文化创意大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四、尊重和传承中华民族历史和文化，加强中华优秀传统文化教育</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10</w:t>
      </w:r>
      <w:r w:rsidRPr="00FB7205">
        <w:rPr>
          <w:rFonts w:ascii="宋体" w:hAnsi="宋体" w:cs="宋体" w:hint="eastAsia"/>
          <w:kern w:val="0"/>
          <w:sz w:val="30"/>
          <w:szCs w:val="30"/>
        </w:rPr>
        <w:t>、深入挖掘和阐发中华优秀传统文化的时代价值。努力从中华民族世世代代形成和积累的优秀传统文化中汲取营养和智慧，延续文化基因，萃取思想精华，展现精神魅力。以时代精神激活中华优秀传统文化的生命力，推进中华优秀传统文化创造性转化和创新性发展。重点建设一批中国传统文化协同创新中心和重点研究基地等研究机构，加强传统文化师资队伍和人才库建设，资助一批对传承中华文化、弘扬民族精神有重大影响的文化工程项目，一批在学术发展史上具有重要意义的文献资料发掘整理项目。</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11</w:t>
      </w:r>
      <w:r w:rsidRPr="00FB7205">
        <w:rPr>
          <w:rFonts w:ascii="宋体" w:hAnsi="宋体" w:cs="宋体" w:hint="eastAsia"/>
          <w:kern w:val="0"/>
          <w:sz w:val="30"/>
          <w:szCs w:val="30"/>
        </w:rPr>
        <w:t>、完善中华优秀传统文化教育。深入落实《完善中华优秀传统文化教育指导纲要》，把中华优秀传统文化教育系统融入课程和教材体系，进一步加强有关学科教材传统文化内容，体现到教材编写和课程开发等环节，引导青少年学生树立和坚持正确的历史观、民族观、国家观、文化观，不断增强中华民族的归属感、认同感、尊严感、荣誉感。开展中华经典资源库建设，制定中华诗词新韵规范，开发完善经典诵读、书写、讲解专门课程，支持中华经典诵读教材的研发。开展中华经典诵写讲行动，组织好中国汉字听写大会、中国成语大会、中国诗词大会、书法名家进校园、全国中小学书法教师培训等活动，开展“礼敬中华优秀传统文化”、“少年传承中华美德”系列教育活动。开展职业院校民族文化传承与创新示范专业点建设，建立完善非物质文化遗产传承人“双向进入”机制，鼓励民间艺人、技艺大师、非物质文化遗产传承人参与教育教学。启动实施中国非物质文化遗产传承人群研修研习培训计划。开展中华优秀传统文化艺术传承学校与基地建设，在全国中小学校和高校开展中华优秀传统文化艺术传承活动。推动建设中小学中华优秀传统文化教育研究基地。大力推广和规范使用国家通用语言文字，建设信息化条件下的语言文字规范标准体系，主导中国语言文字国际标准的制定。完善关于加强高校校园文化建设的意见和办法，开展校园文化建设巡礼，征集推广校园文化建设优秀成果，建立优秀文化作品资源库。</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五、坚持立足民族又面向世界，增强人类命运共同体意识</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12</w:t>
      </w:r>
      <w:r w:rsidRPr="00FB7205">
        <w:rPr>
          <w:rFonts w:ascii="宋体" w:hAnsi="宋体" w:cs="宋体" w:hint="eastAsia"/>
          <w:kern w:val="0"/>
          <w:sz w:val="30"/>
          <w:szCs w:val="30"/>
        </w:rPr>
        <w:t>、提升教育对外开放质量和水平。落实《关于做好新时期教育对外开放工作的若干意见》，统筹国内国际两个大局，增强教育服务党和国家中心工作能力。组织实施共建“一带一路”教育行动，积极倡议沿线各国共同行动，构建“一带一路”教育共同体。切实办好孔子学院，积极开展汉语教学和文化交流活动，加大中华文化和当代中国在各类汉语教材的内容比重，加大“汉语桥”来华夏令营、“汉语桥”世界中文比赛、“孔子学院日”、“孔子新汉学计划”等品牌项目实施力度，充分发挥孔子学院提升国家软实力的重要作用。推动中华文化和中国语言“走出去”，向世界讲好中国故事、传播好中国声音，增进世界对于中华文化的理解和认同。</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13</w:t>
      </w:r>
      <w:r w:rsidRPr="00FB7205">
        <w:rPr>
          <w:rFonts w:ascii="宋体" w:hAnsi="宋体" w:cs="宋体" w:hint="eastAsia"/>
          <w:kern w:val="0"/>
          <w:sz w:val="30"/>
          <w:szCs w:val="30"/>
        </w:rPr>
        <w:t>、建立健全中外人文交流机制。用好高级别中外人文交流机制高端平台资源，充分发挥教育国际合作交流在中外人文交流中的基础性、广泛性和持久性作用。进一步完善政府间教育高层磋商、教育领域专业人士务实合作、学生友好往来的机制建设，支持各级地方政府结合本地特色，统筹做好教育国际交流合作工作，推进友城友校教育深度合作，加强与重点国家的语言文字交流和合作，夯实爱国主义教育和教育国际合作交流相互支持、共同发展的良好基础。</w:t>
      </w:r>
    </w:p>
    <w:p w:rsidR="00031DC1" w:rsidRPr="00FB7205" w:rsidRDefault="00031DC1" w:rsidP="006E5BDD">
      <w:pPr>
        <w:widowControl/>
        <w:shd w:val="clear" w:color="auto" w:fill="FFFFFF"/>
        <w:ind w:firstLine="629"/>
        <w:rPr>
          <w:rFonts w:ascii="宋体" w:cs="宋体"/>
          <w:kern w:val="0"/>
          <w:sz w:val="30"/>
          <w:szCs w:val="30"/>
        </w:rPr>
      </w:pPr>
      <w:r w:rsidRPr="00FB7205">
        <w:rPr>
          <w:rFonts w:ascii="宋体" w:hAnsi="宋体" w:cs="宋体"/>
          <w:kern w:val="0"/>
          <w:sz w:val="30"/>
          <w:szCs w:val="30"/>
        </w:rPr>
        <w:t>14</w:t>
      </w:r>
      <w:r w:rsidRPr="00FB7205">
        <w:rPr>
          <w:rFonts w:ascii="宋体" w:hAnsi="宋体" w:cs="宋体" w:hint="eastAsia"/>
          <w:kern w:val="0"/>
          <w:sz w:val="30"/>
          <w:szCs w:val="30"/>
        </w:rPr>
        <w:t>、加强“中国梦”海外宣传。聚集广大海外留学人员爱国能量，确立以人为媒介、以心口相传为手段的海外宣传模式，形成人人发挥辐射作用、个个争做民间大使、句句易于入脑入心的宣传效应。构建“祖国</w:t>
      </w:r>
      <w:r w:rsidRPr="00FB7205">
        <w:rPr>
          <w:rFonts w:ascii="宋体" w:hAnsi="宋体" w:cs="宋体"/>
          <w:kern w:val="0"/>
          <w:sz w:val="30"/>
          <w:szCs w:val="30"/>
        </w:rPr>
        <w:t>-</w:t>
      </w:r>
      <w:r w:rsidRPr="00FB7205">
        <w:rPr>
          <w:rFonts w:ascii="宋体" w:hAnsi="宋体" w:cs="宋体" w:hint="eastAsia"/>
          <w:kern w:val="0"/>
          <w:sz w:val="30"/>
          <w:szCs w:val="30"/>
        </w:rPr>
        <w:t>使领馆</w:t>
      </w:r>
      <w:r w:rsidRPr="00FB7205">
        <w:rPr>
          <w:rFonts w:ascii="宋体" w:hAnsi="宋体" w:cs="宋体"/>
          <w:kern w:val="0"/>
          <w:sz w:val="30"/>
          <w:szCs w:val="30"/>
        </w:rPr>
        <w:t>-</w:t>
      </w:r>
      <w:r w:rsidRPr="00FB7205">
        <w:rPr>
          <w:rFonts w:ascii="宋体" w:hAnsi="宋体" w:cs="宋体" w:hint="eastAsia"/>
          <w:kern w:val="0"/>
          <w:sz w:val="30"/>
          <w:szCs w:val="30"/>
        </w:rPr>
        <w:t>留学团体</w:t>
      </w:r>
      <w:r w:rsidRPr="00FB7205">
        <w:rPr>
          <w:rFonts w:ascii="宋体" w:hAnsi="宋体" w:cs="宋体"/>
          <w:kern w:val="0"/>
          <w:sz w:val="30"/>
          <w:szCs w:val="30"/>
        </w:rPr>
        <w:t>-</w:t>
      </w:r>
      <w:r w:rsidRPr="00FB7205">
        <w:rPr>
          <w:rFonts w:ascii="宋体" w:hAnsi="宋体" w:cs="宋体" w:hint="eastAsia"/>
          <w:kern w:val="0"/>
          <w:sz w:val="30"/>
          <w:szCs w:val="30"/>
        </w:rPr>
        <w:t>广大留学人员”的海内外立体联系网络，使广大留学人员充分感受祖国关爱、主动宣传祖国发展。挖掘在国际教育领域有影响力的专家学者、外籍教师、来华留学人员、非政府组织及国际智库的积极作用。</w:t>
      </w:r>
    </w:p>
    <w:p w:rsidR="00031DC1" w:rsidRPr="00FB7205" w:rsidRDefault="00031DC1" w:rsidP="006E5BDD">
      <w:pPr>
        <w:widowControl/>
        <w:shd w:val="clear" w:color="auto" w:fill="FFFFFF"/>
        <w:ind w:firstLine="630"/>
        <w:rPr>
          <w:rFonts w:ascii="宋体" w:cs="宋体"/>
          <w:kern w:val="0"/>
          <w:sz w:val="30"/>
          <w:szCs w:val="30"/>
        </w:rPr>
      </w:pPr>
    </w:p>
    <w:p w:rsidR="00031DC1" w:rsidRPr="00FB7205" w:rsidRDefault="00031DC1" w:rsidP="006E5BDD">
      <w:pPr>
        <w:widowControl/>
        <w:shd w:val="clear" w:color="auto" w:fill="FFFFFF"/>
        <w:rPr>
          <w:rFonts w:ascii="宋体" w:cs="宋体"/>
          <w:kern w:val="0"/>
          <w:sz w:val="30"/>
          <w:szCs w:val="30"/>
        </w:rPr>
      </w:pPr>
    </w:p>
    <w:p w:rsidR="00031DC1" w:rsidRPr="00FB7205" w:rsidRDefault="00031DC1" w:rsidP="00FB7205">
      <w:pPr>
        <w:widowControl/>
        <w:shd w:val="clear" w:color="auto" w:fill="FFFFFF"/>
        <w:ind w:right="640" w:firstLineChars="1900" w:firstLine="31680"/>
        <w:rPr>
          <w:rFonts w:ascii="宋体" w:cs="宋体"/>
          <w:kern w:val="0"/>
          <w:sz w:val="30"/>
          <w:szCs w:val="30"/>
        </w:rPr>
      </w:pPr>
      <w:r w:rsidRPr="00FB7205">
        <w:rPr>
          <w:rFonts w:ascii="宋体" w:hAnsi="宋体" w:cs="宋体" w:hint="eastAsia"/>
          <w:kern w:val="0"/>
          <w:sz w:val="30"/>
          <w:szCs w:val="30"/>
        </w:rPr>
        <w:t>中共教育部党组</w:t>
      </w:r>
    </w:p>
    <w:p w:rsidR="00031DC1" w:rsidRPr="00FB7205" w:rsidRDefault="00031DC1" w:rsidP="00FB7205">
      <w:pPr>
        <w:widowControl/>
        <w:shd w:val="clear" w:color="auto" w:fill="FFFFFF"/>
        <w:ind w:right="640" w:firstLineChars="1800" w:firstLine="31680"/>
        <w:rPr>
          <w:rFonts w:ascii="宋体" w:cs="宋体"/>
          <w:kern w:val="0"/>
          <w:sz w:val="30"/>
          <w:szCs w:val="30"/>
        </w:rPr>
      </w:pPr>
      <w:r w:rsidRPr="00FB7205">
        <w:rPr>
          <w:rFonts w:ascii="宋体" w:hAnsi="宋体" w:cs="宋体"/>
          <w:kern w:val="0"/>
          <w:sz w:val="30"/>
          <w:szCs w:val="30"/>
        </w:rPr>
        <w:t>2016</w:t>
      </w:r>
      <w:r w:rsidRPr="00FB7205">
        <w:rPr>
          <w:rFonts w:ascii="宋体" w:hAnsi="宋体" w:cs="宋体" w:hint="eastAsia"/>
          <w:kern w:val="0"/>
          <w:sz w:val="30"/>
          <w:szCs w:val="30"/>
        </w:rPr>
        <w:t>年</w:t>
      </w:r>
      <w:r w:rsidRPr="00FB7205">
        <w:rPr>
          <w:rFonts w:ascii="宋体" w:hAnsi="宋体" w:cs="宋体"/>
          <w:kern w:val="0"/>
          <w:sz w:val="30"/>
          <w:szCs w:val="30"/>
        </w:rPr>
        <w:t>1</w:t>
      </w:r>
      <w:r w:rsidRPr="00FB7205">
        <w:rPr>
          <w:rFonts w:ascii="宋体" w:hAnsi="宋体" w:cs="宋体" w:hint="eastAsia"/>
          <w:kern w:val="0"/>
          <w:sz w:val="30"/>
          <w:szCs w:val="30"/>
        </w:rPr>
        <w:t>月</w:t>
      </w:r>
      <w:r w:rsidRPr="00FB7205">
        <w:rPr>
          <w:rFonts w:ascii="宋体" w:hAnsi="宋体" w:cs="宋体"/>
          <w:kern w:val="0"/>
          <w:sz w:val="30"/>
          <w:szCs w:val="30"/>
        </w:rPr>
        <w:t>19</w:t>
      </w:r>
      <w:r w:rsidRPr="00FB7205">
        <w:rPr>
          <w:rFonts w:ascii="宋体" w:hAnsi="宋体" w:cs="宋体" w:hint="eastAsia"/>
          <w:kern w:val="0"/>
          <w:sz w:val="30"/>
          <w:szCs w:val="30"/>
        </w:rPr>
        <w:t>日</w:t>
      </w: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6E5BDD">
      <w:pPr>
        <w:widowControl/>
        <w:rPr>
          <w:rFonts w:ascii="宋体" w:cs="宋体"/>
          <w:b/>
          <w:kern w:val="0"/>
          <w:sz w:val="30"/>
          <w:szCs w:val="30"/>
        </w:rPr>
      </w:pPr>
    </w:p>
    <w:p w:rsidR="00031DC1" w:rsidRPr="00FB7205" w:rsidRDefault="00031DC1" w:rsidP="00C2790D">
      <w:pPr>
        <w:pStyle w:val="NormalWeb"/>
        <w:spacing w:before="0" w:beforeAutospacing="0" w:after="0" w:afterAutospacing="0"/>
        <w:jc w:val="center"/>
        <w:rPr>
          <w:rStyle w:val="Strong"/>
          <w:rFonts w:cs="宋体"/>
          <w:color w:val="000000"/>
          <w:sz w:val="36"/>
          <w:szCs w:val="36"/>
        </w:rPr>
      </w:pPr>
      <w:r w:rsidRPr="00FB7205">
        <w:rPr>
          <w:rStyle w:val="Strong"/>
          <w:rFonts w:cs="宋体" w:hint="eastAsia"/>
          <w:color w:val="000000"/>
          <w:sz w:val="36"/>
          <w:szCs w:val="36"/>
        </w:rPr>
        <w:t>国务院办公厅关于深化</w:t>
      </w:r>
    </w:p>
    <w:p w:rsidR="00031DC1" w:rsidRPr="00FB7205" w:rsidRDefault="00031DC1" w:rsidP="00C2790D">
      <w:pPr>
        <w:pStyle w:val="NormalWeb"/>
        <w:spacing w:before="0" w:beforeAutospacing="0" w:after="0" w:afterAutospacing="0"/>
        <w:jc w:val="center"/>
        <w:rPr>
          <w:color w:val="000000"/>
          <w:sz w:val="30"/>
          <w:szCs w:val="30"/>
        </w:rPr>
      </w:pPr>
      <w:r w:rsidRPr="00FB7205">
        <w:rPr>
          <w:rStyle w:val="Strong"/>
          <w:rFonts w:cs="宋体" w:hint="eastAsia"/>
          <w:color w:val="000000"/>
          <w:sz w:val="36"/>
          <w:szCs w:val="36"/>
        </w:rPr>
        <w:t>高等学校创新创业教育改革的实施意见</w:t>
      </w:r>
      <w:r w:rsidRPr="00FB7205">
        <w:rPr>
          <w:b/>
          <w:bCs/>
          <w:color w:val="000000"/>
          <w:sz w:val="36"/>
          <w:szCs w:val="36"/>
        </w:rPr>
        <w:br/>
      </w:r>
      <w:r w:rsidRPr="00FB7205">
        <w:rPr>
          <w:rFonts w:hint="eastAsia"/>
          <w:color w:val="000000"/>
          <w:sz w:val="30"/>
          <w:szCs w:val="30"/>
        </w:rPr>
        <w:t>国办发〔</w:t>
      </w:r>
      <w:r w:rsidRPr="00FB7205">
        <w:rPr>
          <w:color w:val="000000"/>
          <w:sz w:val="30"/>
          <w:szCs w:val="30"/>
        </w:rPr>
        <w:t>2015</w:t>
      </w:r>
      <w:r w:rsidRPr="00FB7205">
        <w:rPr>
          <w:rFonts w:hint="eastAsia"/>
          <w:color w:val="000000"/>
          <w:sz w:val="30"/>
          <w:szCs w:val="30"/>
        </w:rPr>
        <w:t>〕</w:t>
      </w:r>
      <w:r w:rsidRPr="00FB7205">
        <w:rPr>
          <w:color w:val="000000"/>
          <w:sz w:val="30"/>
          <w:szCs w:val="30"/>
        </w:rPr>
        <w:t>36</w:t>
      </w:r>
      <w:r w:rsidRPr="00FB7205">
        <w:rPr>
          <w:rFonts w:hint="eastAsia"/>
          <w:color w:val="000000"/>
          <w:sz w:val="30"/>
          <w:szCs w:val="30"/>
        </w:rPr>
        <w:t>号</w:t>
      </w:r>
    </w:p>
    <w:p w:rsidR="00031DC1" w:rsidRPr="00FB7205" w:rsidRDefault="00031DC1" w:rsidP="006E5BDD">
      <w:pPr>
        <w:pStyle w:val="NormalWeb"/>
        <w:spacing w:before="0" w:beforeAutospacing="0" w:after="0" w:afterAutospacing="0"/>
        <w:jc w:val="both"/>
        <w:rPr>
          <w:color w:val="000000"/>
          <w:sz w:val="30"/>
          <w:szCs w:val="30"/>
        </w:rPr>
      </w:pPr>
    </w:p>
    <w:p w:rsidR="00031DC1" w:rsidRPr="00FB7205" w:rsidRDefault="00031DC1" w:rsidP="00C2790D">
      <w:pPr>
        <w:pStyle w:val="NormalWeb"/>
        <w:spacing w:before="0" w:beforeAutospacing="0" w:after="0" w:afterAutospacing="0" w:line="600" w:lineRule="exact"/>
        <w:jc w:val="both"/>
        <w:rPr>
          <w:color w:val="000000"/>
          <w:sz w:val="30"/>
          <w:szCs w:val="30"/>
        </w:rPr>
      </w:pPr>
      <w:r w:rsidRPr="00FB7205">
        <w:rPr>
          <w:rFonts w:hint="eastAsia"/>
          <w:color w:val="000000"/>
          <w:sz w:val="30"/>
          <w:szCs w:val="30"/>
        </w:rPr>
        <w:t>各省、自治区、直辖市人民政府，国务院各部委、各直属机构：</w:t>
      </w:r>
      <w:r w:rsidRPr="00FB7205">
        <w:rPr>
          <w:color w:val="000000"/>
          <w:sz w:val="30"/>
          <w:szCs w:val="30"/>
        </w:rPr>
        <w:br/>
      </w:r>
      <w:r w:rsidRPr="00FB7205">
        <w:rPr>
          <w:rFonts w:hint="eastAsia"/>
          <w:color w:val="000000"/>
          <w:sz w:val="30"/>
          <w:szCs w:val="30"/>
        </w:rPr>
        <w:t xml:space="preserve">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sidRPr="00FB7205">
        <w:rPr>
          <w:color w:val="000000"/>
          <w:sz w:val="30"/>
          <w:szCs w:val="30"/>
        </w:rPr>
        <w:br/>
      </w:r>
      <w:r w:rsidRPr="00FB7205">
        <w:rPr>
          <w:rFonts w:hint="eastAsia"/>
          <w:color w:val="000000"/>
          <w:sz w:val="30"/>
          <w:szCs w:val="30"/>
        </w:rPr>
        <w:t xml:space="preserve">　　</w:t>
      </w:r>
      <w:r w:rsidRPr="00FB7205">
        <w:rPr>
          <w:rStyle w:val="Strong"/>
          <w:rFonts w:cs="宋体" w:hint="eastAsia"/>
          <w:color w:val="000000"/>
          <w:sz w:val="30"/>
          <w:szCs w:val="30"/>
        </w:rPr>
        <w:t>一、总体要求</w:t>
      </w:r>
      <w:r w:rsidRPr="00FB7205">
        <w:rPr>
          <w:b/>
          <w:bCs/>
          <w:color w:val="000000"/>
          <w:sz w:val="30"/>
          <w:szCs w:val="30"/>
        </w:rPr>
        <w:br/>
      </w:r>
      <w:r w:rsidRPr="00FB7205">
        <w:rPr>
          <w:rFonts w:hint="eastAsia"/>
          <w:color w:val="000000"/>
          <w:sz w:val="30"/>
          <w:szCs w:val="30"/>
        </w:rPr>
        <w:t xml:space="preserve">　　（一）指导思想。</w:t>
      </w:r>
      <w:r w:rsidRPr="00FB7205">
        <w:rPr>
          <w:color w:val="000000"/>
          <w:sz w:val="30"/>
          <w:szCs w:val="30"/>
        </w:rPr>
        <w:br/>
      </w:r>
      <w:r w:rsidRPr="00FB7205">
        <w:rPr>
          <w:rFonts w:hint="eastAsia"/>
          <w:color w:val="000000"/>
          <w:sz w:val="30"/>
          <w:szCs w:val="30"/>
        </w:rPr>
        <w:t xml:space="preserve">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r w:rsidRPr="00FB7205">
        <w:rPr>
          <w:color w:val="000000"/>
          <w:sz w:val="30"/>
          <w:szCs w:val="30"/>
        </w:rPr>
        <w:br/>
      </w:r>
      <w:r w:rsidRPr="00FB7205">
        <w:rPr>
          <w:rFonts w:hint="eastAsia"/>
          <w:color w:val="000000"/>
          <w:sz w:val="30"/>
          <w:szCs w:val="30"/>
        </w:rPr>
        <w:t xml:space="preserve">　　（二）基本原则。</w:t>
      </w:r>
      <w:r w:rsidRPr="00FB7205">
        <w:rPr>
          <w:color w:val="000000"/>
          <w:sz w:val="30"/>
          <w:szCs w:val="30"/>
        </w:rPr>
        <w:br/>
      </w:r>
      <w:r w:rsidRPr="00FB7205">
        <w:rPr>
          <w:rFonts w:hint="eastAsia"/>
          <w:color w:val="000000"/>
          <w:sz w:val="30"/>
          <w:szCs w:val="30"/>
        </w:rPr>
        <w:t xml:space="preserve">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sidRPr="00FB7205">
        <w:rPr>
          <w:color w:val="000000"/>
          <w:sz w:val="30"/>
          <w:szCs w:val="30"/>
        </w:rPr>
        <w:br/>
      </w:r>
      <w:r w:rsidRPr="00FB7205">
        <w:rPr>
          <w:rFonts w:hint="eastAsia"/>
          <w:color w:val="000000"/>
          <w:sz w:val="30"/>
          <w:szCs w:val="30"/>
        </w:rPr>
        <w:t xml:space="preserve">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sidRPr="00FB7205">
        <w:rPr>
          <w:color w:val="000000"/>
          <w:sz w:val="30"/>
          <w:szCs w:val="30"/>
        </w:rPr>
        <w:br/>
      </w:r>
      <w:r w:rsidRPr="00FB7205">
        <w:rPr>
          <w:rFonts w:hint="eastAsia"/>
          <w:color w:val="000000"/>
          <w:sz w:val="30"/>
          <w:szCs w:val="30"/>
        </w:rPr>
        <w:t xml:space="preserve">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sidRPr="00FB7205">
        <w:rPr>
          <w:color w:val="000000"/>
          <w:sz w:val="30"/>
          <w:szCs w:val="30"/>
        </w:rPr>
        <w:br/>
      </w:r>
      <w:r w:rsidRPr="00FB7205">
        <w:rPr>
          <w:rFonts w:hint="eastAsia"/>
          <w:color w:val="000000"/>
          <w:sz w:val="30"/>
          <w:szCs w:val="30"/>
        </w:rPr>
        <w:t xml:space="preserve">　　（三）总体目标。</w:t>
      </w:r>
      <w:r w:rsidRPr="00FB7205">
        <w:rPr>
          <w:color w:val="000000"/>
          <w:sz w:val="30"/>
          <w:szCs w:val="30"/>
        </w:rPr>
        <w:br/>
      </w:r>
      <w:r w:rsidRPr="00FB7205">
        <w:rPr>
          <w:rFonts w:hint="eastAsia"/>
          <w:color w:val="000000"/>
          <w:sz w:val="30"/>
          <w:szCs w:val="30"/>
        </w:rPr>
        <w:t xml:space="preserve">　　</w:t>
      </w:r>
      <w:r w:rsidRPr="00FB7205">
        <w:rPr>
          <w:color w:val="000000"/>
          <w:sz w:val="30"/>
          <w:szCs w:val="30"/>
        </w:rPr>
        <w:t>2015</w:t>
      </w:r>
      <w:r w:rsidRPr="00FB7205">
        <w:rPr>
          <w:rFonts w:hint="eastAsia"/>
          <w:color w:val="000000"/>
          <w:sz w:val="30"/>
          <w:szCs w:val="30"/>
        </w:rPr>
        <w:t>年起全面深化高校创新创业教育改革。</w:t>
      </w:r>
      <w:r w:rsidRPr="00FB7205">
        <w:rPr>
          <w:color w:val="000000"/>
          <w:sz w:val="30"/>
          <w:szCs w:val="30"/>
        </w:rPr>
        <w:t>2017</w:t>
      </w:r>
      <w:r w:rsidRPr="00FB7205">
        <w:rPr>
          <w:rFonts w:hint="eastAsia"/>
          <w:color w:val="000000"/>
          <w:sz w:val="30"/>
          <w:szCs w:val="30"/>
        </w:rPr>
        <w:t>年取得重要进展，形成科学先进、广泛认同、具有中国特色的创新创业教育理念，形成一批可复制可推广的制度成果，普及创新创业教育，实现新一轮大学生创业引领计划预期目标。到</w:t>
      </w:r>
      <w:r w:rsidRPr="00FB7205">
        <w:rPr>
          <w:color w:val="000000"/>
          <w:sz w:val="30"/>
          <w:szCs w:val="30"/>
        </w:rPr>
        <w:t>2020</w:t>
      </w:r>
      <w:r w:rsidRPr="00FB7205">
        <w:rPr>
          <w:rFonts w:hint="eastAsia"/>
          <w:color w:val="000000"/>
          <w:sz w:val="30"/>
          <w:szCs w:val="30"/>
        </w:rPr>
        <w:t>年建立健全课堂教学、自主学习、结合实践、指导帮扶、文化引领融为一体的高校创新创业教育体系，人才培养质量显著提升，学生的创新精神、创业意识和创新创业能力明显增强，投身创业实践的学生显著增加。</w:t>
      </w:r>
      <w:r w:rsidRPr="00FB7205">
        <w:rPr>
          <w:color w:val="000000"/>
          <w:sz w:val="30"/>
          <w:szCs w:val="30"/>
        </w:rPr>
        <w:br/>
      </w:r>
      <w:r w:rsidRPr="00FB7205">
        <w:rPr>
          <w:rFonts w:hint="eastAsia"/>
          <w:color w:val="000000"/>
          <w:sz w:val="30"/>
          <w:szCs w:val="30"/>
        </w:rPr>
        <w:t xml:space="preserve">　　</w:t>
      </w:r>
      <w:r w:rsidRPr="00FB7205">
        <w:rPr>
          <w:rStyle w:val="Strong"/>
          <w:rFonts w:cs="宋体" w:hint="eastAsia"/>
          <w:color w:val="000000"/>
          <w:sz w:val="30"/>
          <w:szCs w:val="30"/>
        </w:rPr>
        <w:t>二、主要任务和措施</w:t>
      </w:r>
      <w:r w:rsidRPr="00FB7205">
        <w:rPr>
          <w:b/>
          <w:bCs/>
          <w:color w:val="000000"/>
          <w:sz w:val="30"/>
          <w:szCs w:val="30"/>
        </w:rPr>
        <w:br/>
      </w:r>
      <w:r w:rsidRPr="00FB7205">
        <w:rPr>
          <w:rFonts w:hint="eastAsia"/>
          <w:color w:val="000000"/>
          <w:sz w:val="30"/>
          <w:szCs w:val="30"/>
        </w:rPr>
        <w:t xml:space="preserve">　　（一）完善人才培养质量标准。</w:t>
      </w:r>
      <w:r w:rsidRPr="00FB7205">
        <w:rPr>
          <w:color w:val="000000"/>
          <w:sz w:val="30"/>
          <w:szCs w:val="30"/>
        </w:rPr>
        <w:br/>
      </w:r>
      <w:r w:rsidRPr="00FB7205">
        <w:rPr>
          <w:rFonts w:hint="eastAsia"/>
          <w:color w:val="000000"/>
          <w:sz w:val="30"/>
          <w:szCs w:val="30"/>
        </w:rPr>
        <w:t xml:space="preserve">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sidRPr="00FB7205">
        <w:rPr>
          <w:color w:val="000000"/>
          <w:sz w:val="30"/>
          <w:szCs w:val="30"/>
        </w:rPr>
        <w:br/>
      </w:r>
      <w:r w:rsidRPr="00FB7205">
        <w:rPr>
          <w:rFonts w:hint="eastAsia"/>
          <w:color w:val="000000"/>
          <w:sz w:val="30"/>
          <w:szCs w:val="30"/>
        </w:rPr>
        <w:t xml:space="preserve">　　（二）创新人才培养机制。</w:t>
      </w:r>
      <w:r w:rsidRPr="00FB7205">
        <w:rPr>
          <w:color w:val="000000"/>
          <w:sz w:val="30"/>
          <w:szCs w:val="30"/>
        </w:rPr>
        <w:br/>
      </w:r>
      <w:r w:rsidRPr="00FB7205">
        <w:rPr>
          <w:rFonts w:hint="eastAsia"/>
          <w:color w:val="000000"/>
          <w:sz w:val="30"/>
          <w:szCs w:val="30"/>
        </w:rPr>
        <w:t xml:space="preserve">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sidRPr="00FB7205">
        <w:rPr>
          <w:color w:val="000000"/>
          <w:sz w:val="30"/>
          <w:szCs w:val="30"/>
        </w:rPr>
        <w:br/>
      </w:r>
      <w:r w:rsidRPr="00FB7205">
        <w:rPr>
          <w:rFonts w:hint="eastAsia"/>
          <w:color w:val="000000"/>
          <w:sz w:val="30"/>
          <w:szCs w:val="30"/>
        </w:rPr>
        <w:t xml:space="preserve">　　（三）健全创新创业教育课程体系。</w:t>
      </w:r>
      <w:r w:rsidRPr="00FB7205">
        <w:rPr>
          <w:color w:val="000000"/>
          <w:sz w:val="30"/>
          <w:szCs w:val="30"/>
        </w:rPr>
        <w:br/>
      </w:r>
      <w:r w:rsidRPr="00FB7205">
        <w:rPr>
          <w:rFonts w:hint="eastAsia"/>
          <w:color w:val="000000"/>
          <w:sz w:val="30"/>
          <w:szCs w:val="30"/>
        </w:rPr>
        <w:t xml:space="preserve">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sidRPr="00FB7205">
        <w:rPr>
          <w:color w:val="000000"/>
          <w:sz w:val="30"/>
          <w:szCs w:val="30"/>
        </w:rPr>
        <w:br/>
      </w:r>
      <w:r w:rsidRPr="00FB7205">
        <w:rPr>
          <w:rFonts w:hint="eastAsia"/>
          <w:color w:val="000000"/>
          <w:sz w:val="30"/>
          <w:szCs w:val="30"/>
        </w:rPr>
        <w:t xml:space="preserve">　　（四）改革教学方法和考核方式。</w:t>
      </w:r>
      <w:r w:rsidRPr="00FB7205">
        <w:rPr>
          <w:color w:val="000000"/>
          <w:sz w:val="30"/>
          <w:szCs w:val="30"/>
        </w:rPr>
        <w:br/>
      </w:r>
      <w:r w:rsidRPr="00FB7205">
        <w:rPr>
          <w:rFonts w:hint="eastAsia"/>
          <w:color w:val="000000"/>
          <w:sz w:val="30"/>
          <w:szCs w:val="30"/>
        </w:rPr>
        <w:t xml:space="preserve">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r w:rsidRPr="00FB7205">
        <w:rPr>
          <w:color w:val="000000"/>
          <w:sz w:val="30"/>
          <w:szCs w:val="30"/>
        </w:rPr>
        <w:br/>
      </w:r>
      <w:r w:rsidRPr="00FB7205">
        <w:rPr>
          <w:rFonts w:hint="eastAsia"/>
          <w:color w:val="000000"/>
          <w:sz w:val="30"/>
          <w:szCs w:val="30"/>
        </w:rPr>
        <w:t xml:space="preserve">　　（五）强化创新创业实践。</w:t>
      </w:r>
      <w:r w:rsidRPr="00FB7205">
        <w:rPr>
          <w:color w:val="000000"/>
          <w:sz w:val="30"/>
          <w:szCs w:val="30"/>
        </w:rPr>
        <w:br/>
      </w:r>
      <w:r w:rsidRPr="00FB7205">
        <w:rPr>
          <w:rFonts w:hint="eastAsia"/>
          <w:color w:val="000000"/>
          <w:sz w:val="30"/>
          <w:szCs w:val="30"/>
        </w:rPr>
        <w:t xml:space="preserve">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sidRPr="00FB7205">
        <w:rPr>
          <w:color w:val="000000"/>
          <w:sz w:val="30"/>
          <w:szCs w:val="30"/>
        </w:rPr>
        <w:br/>
      </w:r>
      <w:r w:rsidRPr="00FB7205">
        <w:rPr>
          <w:rFonts w:hint="eastAsia"/>
          <w:color w:val="000000"/>
          <w:sz w:val="30"/>
          <w:szCs w:val="30"/>
        </w:rPr>
        <w:t xml:space="preserve">　　（六）改革教学和学籍管理制度。</w:t>
      </w:r>
      <w:r w:rsidRPr="00FB7205">
        <w:rPr>
          <w:color w:val="000000"/>
          <w:sz w:val="30"/>
          <w:szCs w:val="30"/>
        </w:rPr>
        <w:br/>
      </w:r>
      <w:r w:rsidRPr="00FB7205">
        <w:rPr>
          <w:rFonts w:hint="eastAsia"/>
          <w:color w:val="000000"/>
          <w:sz w:val="30"/>
          <w:szCs w:val="30"/>
        </w:rPr>
        <w:t xml:space="preserve">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sidRPr="00FB7205">
        <w:rPr>
          <w:color w:val="000000"/>
          <w:sz w:val="30"/>
          <w:szCs w:val="30"/>
        </w:rPr>
        <w:br/>
      </w:r>
      <w:r w:rsidRPr="00FB7205">
        <w:rPr>
          <w:rFonts w:hint="eastAsia"/>
          <w:color w:val="000000"/>
          <w:sz w:val="30"/>
          <w:szCs w:val="30"/>
        </w:rPr>
        <w:t xml:space="preserve">　　（七）加强教师创新创业教育教学能力建设。</w:t>
      </w:r>
      <w:r w:rsidRPr="00FB7205">
        <w:rPr>
          <w:color w:val="000000"/>
          <w:sz w:val="30"/>
          <w:szCs w:val="30"/>
        </w:rPr>
        <w:br/>
      </w:r>
      <w:r w:rsidRPr="00FB7205">
        <w:rPr>
          <w:rFonts w:hint="eastAsia"/>
          <w:color w:val="000000"/>
          <w:sz w:val="30"/>
          <w:szCs w:val="30"/>
        </w:rPr>
        <w:t xml:space="preserve">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sidRPr="00FB7205">
        <w:rPr>
          <w:color w:val="000000"/>
          <w:sz w:val="30"/>
          <w:szCs w:val="30"/>
        </w:rPr>
        <w:br/>
      </w:r>
      <w:r w:rsidRPr="00FB7205">
        <w:rPr>
          <w:rFonts w:hint="eastAsia"/>
          <w:color w:val="000000"/>
          <w:sz w:val="30"/>
          <w:szCs w:val="30"/>
        </w:rPr>
        <w:t xml:space="preserve">　　（八）改进学生创业指导服务。</w:t>
      </w:r>
      <w:r w:rsidRPr="00FB7205">
        <w:rPr>
          <w:color w:val="000000"/>
          <w:sz w:val="30"/>
          <w:szCs w:val="30"/>
        </w:rPr>
        <w:br/>
      </w:r>
      <w:r w:rsidRPr="00FB7205">
        <w:rPr>
          <w:rFonts w:hint="eastAsia"/>
          <w:color w:val="000000"/>
          <w:sz w:val="30"/>
          <w:szCs w:val="30"/>
        </w:rPr>
        <w:t xml:space="preserve">　　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sidRPr="00FB7205">
        <w:rPr>
          <w:color w:val="000000"/>
          <w:sz w:val="30"/>
          <w:szCs w:val="30"/>
        </w:rPr>
        <w:br/>
      </w:r>
      <w:r w:rsidRPr="00FB7205">
        <w:rPr>
          <w:rFonts w:hint="eastAsia"/>
          <w:color w:val="000000"/>
          <w:sz w:val="30"/>
          <w:szCs w:val="30"/>
        </w:rPr>
        <w:t xml:space="preserve">　　（九）完善创新创业资金支持和政策保障体系。</w:t>
      </w:r>
      <w:r w:rsidRPr="00FB7205">
        <w:rPr>
          <w:color w:val="000000"/>
          <w:sz w:val="30"/>
          <w:szCs w:val="30"/>
        </w:rPr>
        <w:br/>
      </w:r>
      <w:r w:rsidRPr="00FB7205">
        <w:rPr>
          <w:rFonts w:hint="eastAsia"/>
          <w:color w:val="000000"/>
          <w:sz w:val="30"/>
          <w:szCs w:val="30"/>
        </w:rPr>
        <w:t xml:space="preserve">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sidRPr="00FB7205">
        <w:rPr>
          <w:color w:val="000000"/>
          <w:sz w:val="30"/>
          <w:szCs w:val="30"/>
        </w:rPr>
        <w:br/>
      </w:r>
      <w:r w:rsidRPr="00FB7205">
        <w:rPr>
          <w:rFonts w:hint="eastAsia"/>
          <w:color w:val="000000"/>
          <w:sz w:val="30"/>
          <w:szCs w:val="30"/>
        </w:rPr>
        <w:t xml:space="preserve">　　</w:t>
      </w:r>
      <w:r w:rsidRPr="00FB7205">
        <w:rPr>
          <w:rStyle w:val="Strong"/>
          <w:rFonts w:cs="宋体" w:hint="eastAsia"/>
          <w:color w:val="000000"/>
          <w:sz w:val="30"/>
          <w:szCs w:val="30"/>
        </w:rPr>
        <w:t>三、加强组织领导</w:t>
      </w:r>
      <w:r w:rsidRPr="00FB7205">
        <w:rPr>
          <w:b/>
          <w:bCs/>
          <w:color w:val="000000"/>
          <w:sz w:val="30"/>
          <w:szCs w:val="30"/>
        </w:rPr>
        <w:br/>
      </w:r>
      <w:r w:rsidRPr="00FB7205">
        <w:rPr>
          <w:rFonts w:hint="eastAsia"/>
          <w:color w:val="000000"/>
          <w:sz w:val="30"/>
          <w:szCs w:val="30"/>
        </w:rPr>
        <w:t xml:space="preserve">　　（一）健全体制机制。</w:t>
      </w:r>
      <w:r w:rsidRPr="00FB7205">
        <w:rPr>
          <w:color w:val="000000"/>
          <w:sz w:val="30"/>
          <w:szCs w:val="30"/>
        </w:rPr>
        <w:br/>
      </w:r>
      <w:r w:rsidRPr="00FB7205">
        <w:rPr>
          <w:rFonts w:hint="eastAsia"/>
          <w:color w:val="000000"/>
          <w:sz w:val="30"/>
          <w:szCs w:val="30"/>
        </w:rPr>
        <w:t xml:space="preserve">　　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sidRPr="00FB7205">
        <w:rPr>
          <w:color w:val="000000"/>
          <w:sz w:val="30"/>
          <w:szCs w:val="30"/>
        </w:rPr>
        <w:br/>
      </w:r>
      <w:r w:rsidRPr="00FB7205">
        <w:rPr>
          <w:rFonts w:hint="eastAsia"/>
          <w:color w:val="000000"/>
          <w:sz w:val="30"/>
          <w:szCs w:val="30"/>
        </w:rPr>
        <w:t xml:space="preserve">　　（二）细化实施方案。</w:t>
      </w:r>
      <w:r w:rsidRPr="00FB7205">
        <w:rPr>
          <w:color w:val="000000"/>
          <w:sz w:val="30"/>
          <w:szCs w:val="30"/>
        </w:rPr>
        <w:br/>
      </w:r>
      <w:r w:rsidRPr="00FB7205">
        <w:rPr>
          <w:rFonts w:hint="eastAsia"/>
          <w:color w:val="000000"/>
          <w:sz w:val="30"/>
          <w:szCs w:val="30"/>
        </w:rPr>
        <w:t xml:space="preserve">　　各地区、各高校要结合实际制定深化本地本校创新创业教育改革的实施方案，明确责任分工。教育部属高校需将实施方案报教育部备案，其他高校需报学校所在地省级教育部门和主管部门备案，备案后向社会公布。</w:t>
      </w:r>
      <w:r w:rsidRPr="00FB7205">
        <w:rPr>
          <w:color w:val="000000"/>
          <w:sz w:val="30"/>
          <w:szCs w:val="30"/>
        </w:rPr>
        <w:br/>
      </w:r>
      <w:r w:rsidRPr="00FB7205">
        <w:rPr>
          <w:rFonts w:hint="eastAsia"/>
          <w:color w:val="000000"/>
          <w:sz w:val="30"/>
          <w:szCs w:val="30"/>
        </w:rPr>
        <w:t xml:space="preserve">　　（三）强化督导落实。</w:t>
      </w:r>
      <w:r w:rsidRPr="00FB7205">
        <w:rPr>
          <w:color w:val="000000"/>
          <w:sz w:val="30"/>
          <w:szCs w:val="30"/>
        </w:rPr>
        <w:br/>
      </w:r>
      <w:r w:rsidRPr="00FB7205">
        <w:rPr>
          <w:rFonts w:hint="eastAsia"/>
          <w:color w:val="000000"/>
          <w:sz w:val="30"/>
          <w:szCs w:val="30"/>
        </w:rPr>
        <w:t xml:space="preserve">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sidRPr="00FB7205">
        <w:rPr>
          <w:color w:val="000000"/>
          <w:sz w:val="30"/>
          <w:szCs w:val="30"/>
        </w:rPr>
        <w:br/>
      </w:r>
      <w:r w:rsidRPr="00FB7205">
        <w:rPr>
          <w:rFonts w:hint="eastAsia"/>
          <w:color w:val="000000"/>
          <w:sz w:val="30"/>
          <w:szCs w:val="30"/>
        </w:rPr>
        <w:t xml:space="preserve">　　（四）加强宣传引导。</w:t>
      </w:r>
      <w:r w:rsidRPr="00FB7205">
        <w:rPr>
          <w:color w:val="000000"/>
          <w:sz w:val="30"/>
          <w:szCs w:val="30"/>
        </w:rPr>
        <w:br/>
      </w:r>
      <w:r w:rsidRPr="00FB7205">
        <w:rPr>
          <w:rFonts w:hint="eastAsia"/>
          <w:color w:val="000000"/>
          <w:sz w:val="30"/>
          <w:szCs w:val="30"/>
        </w:rPr>
        <w:t xml:space="preserve">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rsidR="00031DC1" w:rsidRPr="00FB7205" w:rsidRDefault="00031DC1" w:rsidP="00C2790D">
      <w:pPr>
        <w:pStyle w:val="NormalWeb"/>
        <w:spacing w:before="0" w:beforeAutospacing="0" w:after="0" w:afterAutospacing="0" w:line="600" w:lineRule="exact"/>
        <w:jc w:val="both"/>
        <w:rPr>
          <w:color w:val="000000"/>
          <w:sz w:val="30"/>
          <w:szCs w:val="30"/>
        </w:rPr>
      </w:pPr>
    </w:p>
    <w:p w:rsidR="00031DC1" w:rsidRPr="00FB7205" w:rsidRDefault="00031DC1" w:rsidP="00C2790D">
      <w:pPr>
        <w:pStyle w:val="NormalWeb"/>
        <w:spacing w:before="0" w:beforeAutospacing="0" w:after="0" w:afterAutospacing="0" w:line="600" w:lineRule="exact"/>
        <w:jc w:val="both"/>
        <w:rPr>
          <w:color w:val="000000"/>
          <w:sz w:val="30"/>
          <w:szCs w:val="30"/>
        </w:rPr>
      </w:pPr>
    </w:p>
    <w:p w:rsidR="00031DC1" w:rsidRPr="00FB7205" w:rsidRDefault="00031DC1" w:rsidP="00FB7205">
      <w:pPr>
        <w:pStyle w:val="NormalWeb"/>
        <w:spacing w:before="0" w:beforeAutospacing="0" w:after="0" w:afterAutospacing="0"/>
        <w:ind w:left="31680" w:hangingChars="1900" w:firstLine="31680"/>
        <w:jc w:val="both"/>
        <w:rPr>
          <w:color w:val="000000"/>
          <w:sz w:val="30"/>
          <w:szCs w:val="30"/>
        </w:rPr>
      </w:pPr>
      <w:r w:rsidRPr="00FB7205">
        <w:rPr>
          <w:rFonts w:hint="eastAsia"/>
          <w:color w:val="000000"/>
          <w:sz w:val="30"/>
          <w:szCs w:val="30"/>
        </w:rPr>
        <w:t xml:space="preserve">　　　　　　　　　　</w:t>
      </w:r>
      <w:r w:rsidRPr="00FB7205">
        <w:rPr>
          <w:color w:val="000000"/>
          <w:sz w:val="30"/>
          <w:szCs w:val="30"/>
        </w:rPr>
        <w:t xml:space="preserve">  </w:t>
      </w:r>
      <w:r w:rsidRPr="00FB7205">
        <w:rPr>
          <w:rFonts w:hint="eastAsia"/>
          <w:color w:val="000000"/>
          <w:sz w:val="30"/>
          <w:szCs w:val="30"/>
        </w:rPr>
        <w:t xml:space="preserve">　　　　　　　国务院办公厅</w:t>
      </w:r>
    </w:p>
    <w:p w:rsidR="00031DC1" w:rsidRPr="00FB7205" w:rsidRDefault="00031DC1" w:rsidP="00FB7205">
      <w:pPr>
        <w:pStyle w:val="NormalWeb"/>
        <w:spacing w:before="0" w:beforeAutospacing="0" w:after="0" w:afterAutospacing="0"/>
        <w:ind w:firstLineChars="1700" w:firstLine="31680"/>
        <w:jc w:val="both"/>
        <w:rPr>
          <w:color w:val="000000"/>
          <w:sz w:val="30"/>
          <w:szCs w:val="30"/>
        </w:rPr>
      </w:pPr>
      <w:r w:rsidRPr="00FB7205">
        <w:rPr>
          <w:color w:val="000000"/>
          <w:sz w:val="30"/>
          <w:szCs w:val="30"/>
        </w:rPr>
        <w:t>2015</w:t>
      </w:r>
      <w:r w:rsidRPr="00FB7205">
        <w:rPr>
          <w:rFonts w:hint="eastAsia"/>
          <w:color w:val="000000"/>
          <w:sz w:val="30"/>
          <w:szCs w:val="30"/>
        </w:rPr>
        <w:t>年</w:t>
      </w:r>
      <w:r w:rsidRPr="00FB7205">
        <w:rPr>
          <w:color w:val="000000"/>
          <w:sz w:val="30"/>
          <w:szCs w:val="30"/>
        </w:rPr>
        <w:t>5</w:t>
      </w:r>
      <w:r w:rsidRPr="00FB7205">
        <w:rPr>
          <w:rFonts w:hint="eastAsia"/>
          <w:color w:val="000000"/>
          <w:sz w:val="30"/>
          <w:szCs w:val="30"/>
        </w:rPr>
        <w:t>月</w:t>
      </w:r>
      <w:r w:rsidRPr="00FB7205">
        <w:rPr>
          <w:color w:val="000000"/>
          <w:sz w:val="30"/>
          <w:szCs w:val="30"/>
        </w:rPr>
        <w:t>4</w:t>
      </w:r>
      <w:r w:rsidRPr="00FB7205">
        <w:rPr>
          <w:rFonts w:hint="eastAsia"/>
          <w:color w:val="000000"/>
          <w:sz w:val="30"/>
          <w:szCs w:val="30"/>
        </w:rPr>
        <w:t>日</w:t>
      </w:r>
      <w:r w:rsidRPr="00FB7205">
        <w:rPr>
          <w:color w:val="000000"/>
          <w:sz w:val="30"/>
          <w:szCs w:val="30"/>
        </w:rPr>
        <w:br/>
      </w:r>
    </w:p>
    <w:p w:rsidR="00031DC1" w:rsidRPr="00FB7205" w:rsidRDefault="00031DC1" w:rsidP="006E5BDD">
      <w:pPr>
        <w:pStyle w:val="NormalWeb"/>
        <w:spacing w:before="0" w:beforeAutospacing="0" w:after="0" w:afterAutospacing="0"/>
        <w:jc w:val="both"/>
        <w:rPr>
          <w:sz w:val="30"/>
          <w:szCs w:val="30"/>
        </w:rPr>
      </w:pPr>
    </w:p>
    <w:p w:rsidR="00031DC1" w:rsidRPr="00FB7205" w:rsidRDefault="00031DC1" w:rsidP="006E5BDD">
      <w:pPr>
        <w:pStyle w:val="NormalWeb"/>
        <w:spacing w:before="0" w:beforeAutospacing="0" w:after="0" w:afterAutospacing="0"/>
        <w:jc w:val="both"/>
        <w:rPr>
          <w:sz w:val="30"/>
          <w:szCs w:val="30"/>
        </w:rPr>
      </w:pPr>
    </w:p>
    <w:p w:rsidR="00031DC1" w:rsidRPr="00FB7205" w:rsidRDefault="00031DC1" w:rsidP="006E5BDD">
      <w:pPr>
        <w:pStyle w:val="NormalWeb"/>
        <w:spacing w:before="0" w:beforeAutospacing="0" w:after="0" w:afterAutospacing="0"/>
        <w:jc w:val="both"/>
        <w:rPr>
          <w:sz w:val="30"/>
          <w:szCs w:val="30"/>
        </w:rPr>
      </w:pPr>
    </w:p>
    <w:p w:rsidR="00031DC1" w:rsidRPr="00FB7205" w:rsidRDefault="00031DC1" w:rsidP="006E5BDD">
      <w:pPr>
        <w:pStyle w:val="NormalWeb"/>
        <w:spacing w:before="0" w:beforeAutospacing="0" w:after="0" w:afterAutospacing="0"/>
        <w:jc w:val="both"/>
        <w:rPr>
          <w:sz w:val="30"/>
          <w:szCs w:val="30"/>
        </w:rPr>
      </w:pPr>
    </w:p>
    <w:p w:rsidR="00031DC1" w:rsidRPr="00FB7205" w:rsidRDefault="00031DC1" w:rsidP="006E5BDD">
      <w:pPr>
        <w:pStyle w:val="NormalWeb"/>
        <w:spacing w:before="0" w:beforeAutospacing="0" w:after="0" w:afterAutospacing="0"/>
        <w:jc w:val="both"/>
        <w:rPr>
          <w:sz w:val="30"/>
          <w:szCs w:val="30"/>
        </w:rPr>
      </w:pPr>
    </w:p>
    <w:p w:rsidR="00031DC1" w:rsidRPr="00FB7205" w:rsidRDefault="00031DC1" w:rsidP="00C2790D">
      <w:pPr>
        <w:widowControl/>
        <w:shd w:val="clear" w:color="auto" w:fill="FFFFFF"/>
        <w:jc w:val="center"/>
        <w:outlineLvl w:val="1"/>
        <w:rPr>
          <w:rFonts w:ascii="宋体" w:cs="宋体"/>
          <w:b/>
          <w:bCs/>
          <w:kern w:val="36"/>
          <w:sz w:val="36"/>
          <w:szCs w:val="36"/>
        </w:rPr>
      </w:pPr>
      <w:r w:rsidRPr="00FB7205">
        <w:rPr>
          <w:rFonts w:ascii="宋体" w:hAnsi="宋体" w:cs="宋体" w:hint="eastAsia"/>
          <w:b/>
          <w:bCs/>
          <w:kern w:val="36"/>
          <w:sz w:val="36"/>
          <w:szCs w:val="36"/>
        </w:rPr>
        <w:t>教育部</w:t>
      </w:r>
      <w:r w:rsidRPr="00FB7205">
        <w:rPr>
          <w:rFonts w:ascii="宋体" w:hAnsi="宋体" w:cs="宋体"/>
          <w:b/>
          <w:bCs/>
          <w:kern w:val="36"/>
          <w:sz w:val="36"/>
          <w:szCs w:val="36"/>
        </w:rPr>
        <w:t xml:space="preserve"> </w:t>
      </w:r>
      <w:r w:rsidRPr="00FB7205">
        <w:rPr>
          <w:rFonts w:ascii="宋体" w:hAnsi="宋体" w:cs="宋体" w:hint="eastAsia"/>
          <w:b/>
          <w:bCs/>
          <w:kern w:val="36"/>
          <w:sz w:val="36"/>
          <w:szCs w:val="36"/>
        </w:rPr>
        <w:t>国家发展改革委</w:t>
      </w:r>
      <w:r w:rsidRPr="00FB7205">
        <w:rPr>
          <w:rFonts w:ascii="宋体" w:hAnsi="宋体" w:cs="宋体"/>
          <w:b/>
          <w:bCs/>
          <w:kern w:val="36"/>
          <w:sz w:val="36"/>
          <w:szCs w:val="36"/>
        </w:rPr>
        <w:t xml:space="preserve"> </w:t>
      </w:r>
      <w:r w:rsidRPr="00FB7205">
        <w:rPr>
          <w:rFonts w:ascii="宋体" w:hAnsi="宋体" w:cs="宋体" w:hint="eastAsia"/>
          <w:b/>
          <w:bCs/>
          <w:kern w:val="36"/>
          <w:sz w:val="36"/>
          <w:szCs w:val="36"/>
        </w:rPr>
        <w:t>财政部关于</w:t>
      </w:r>
      <w:r w:rsidRPr="00FB7205">
        <w:rPr>
          <w:rFonts w:ascii="宋体" w:cs="宋体"/>
          <w:b/>
          <w:bCs/>
          <w:kern w:val="36"/>
          <w:sz w:val="36"/>
          <w:szCs w:val="36"/>
        </w:rPr>
        <w:br/>
      </w:r>
      <w:r w:rsidRPr="00FB7205">
        <w:rPr>
          <w:rFonts w:ascii="宋体" w:hAnsi="宋体" w:cs="宋体" w:hint="eastAsia"/>
          <w:b/>
          <w:bCs/>
          <w:kern w:val="36"/>
          <w:sz w:val="36"/>
          <w:szCs w:val="36"/>
        </w:rPr>
        <w:t>引导部分地方普通本科高校向应用型转变的指导意见</w:t>
      </w:r>
    </w:p>
    <w:p w:rsidR="00031DC1" w:rsidRPr="00FB7205" w:rsidRDefault="00031DC1" w:rsidP="006E5BDD">
      <w:pPr>
        <w:widowControl/>
        <w:shd w:val="clear" w:color="auto" w:fill="FFFFFF"/>
        <w:outlineLvl w:val="1"/>
        <w:rPr>
          <w:rFonts w:ascii="宋体" w:cs="宋体"/>
          <w:b/>
          <w:bCs/>
          <w:kern w:val="36"/>
          <w:sz w:val="30"/>
          <w:szCs w:val="30"/>
        </w:rPr>
      </w:pPr>
    </w:p>
    <w:p w:rsidR="00031DC1" w:rsidRPr="00FB7205" w:rsidRDefault="00031DC1" w:rsidP="006E5BDD">
      <w:pPr>
        <w:widowControl/>
        <w:shd w:val="clear" w:color="auto" w:fill="FFFFFF"/>
        <w:rPr>
          <w:rFonts w:ascii="宋体" w:cs="宋体"/>
          <w:b/>
          <w:bCs/>
          <w:vanish/>
          <w:kern w:val="0"/>
          <w:sz w:val="30"/>
          <w:szCs w:val="30"/>
        </w:rPr>
      </w:pPr>
      <w:r w:rsidRPr="00FB7205">
        <w:rPr>
          <w:rFonts w:ascii="宋体" w:hAnsi="宋体" w:cs="宋体" w:hint="eastAsia"/>
          <w:b/>
          <w:bCs/>
          <w:vanish/>
          <w:kern w:val="0"/>
          <w:sz w:val="30"/>
          <w:szCs w:val="30"/>
        </w:rPr>
        <w:t>教发</w:t>
      </w:r>
      <w:r w:rsidRPr="00FB7205">
        <w:rPr>
          <w:rFonts w:ascii="宋体" w:hAnsi="宋体" w:cs="宋体"/>
          <w:b/>
          <w:bCs/>
          <w:vanish/>
          <w:kern w:val="0"/>
          <w:sz w:val="30"/>
          <w:szCs w:val="30"/>
        </w:rPr>
        <w:t>[2015]7</w:t>
      </w:r>
      <w:r w:rsidRPr="00FB7205">
        <w:rPr>
          <w:rFonts w:ascii="宋体" w:hAnsi="宋体" w:cs="宋体" w:hint="eastAsia"/>
          <w:b/>
          <w:bCs/>
          <w:vanish/>
          <w:kern w:val="0"/>
          <w:sz w:val="30"/>
          <w:szCs w:val="30"/>
        </w:rPr>
        <w:t>号</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各省、自治区、直辖市教育厅（教委）、发展改革委、财政厅</w:t>
      </w:r>
      <w:r w:rsidRPr="00FB7205">
        <w:rPr>
          <w:rFonts w:ascii="宋体" w:hAnsi="宋体" w:cs="宋体"/>
          <w:kern w:val="0"/>
          <w:sz w:val="30"/>
          <w:szCs w:val="30"/>
        </w:rPr>
        <w:t>(</w:t>
      </w:r>
      <w:r w:rsidRPr="00FB7205">
        <w:rPr>
          <w:rFonts w:ascii="宋体" w:hAnsi="宋体" w:cs="宋体" w:hint="eastAsia"/>
          <w:kern w:val="0"/>
          <w:sz w:val="30"/>
          <w:szCs w:val="30"/>
        </w:rPr>
        <w:t>局</w:t>
      </w:r>
      <w:r w:rsidRPr="00FB7205">
        <w:rPr>
          <w:rFonts w:ascii="宋体" w:hAnsi="宋体" w:cs="宋体"/>
          <w:kern w:val="0"/>
          <w:sz w:val="30"/>
          <w:szCs w:val="30"/>
        </w:rPr>
        <w:t>)</w:t>
      </w:r>
      <w:r w:rsidRPr="00FB7205">
        <w:rPr>
          <w:rFonts w:ascii="宋体" w:hAnsi="宋体" w:cs="宋体" w:hint="eastAsia"/>
          <w:kern w:val="0"/>
          <w:sz w:val="30"/>
          <w:szCs w:val="30"/>
        </w:rPr>
        <w:t>，新疆生产建设兵团教育局、发展改革委、财务局：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为贯彻落实党中央、国务院关于引导部分地方普通本科高校向应用型转变（以下简称转型发展）的决策部署，推动高校转型发展，现提出如下意见。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一、重要意义</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当前，我国已经建成了世界上最大规模的高等教育体系，为现代化建设作出了巨大贡献。但随着经济发展进入新常态，人才供给与需求关系深刻变化，面对经济结构深刻调整、产业升级加快步伐、社会文化建设不断推进特别是创新驱动发展战略的实施，高等教育结构性矛盾更加突出，同质化倾向严重，毕业生就业难和就业质量低的问题仍未有效缓解，生产服务一线紧缺的应用型、复合型、创新型人才培养机制尚未完全建立，人才培养结构和质量尚不适应经济结构调整和产业升级的要求。</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积极推进转型发展，必须采取有力举措破解转型发展改革中顶层设计不够、改革动力不足、体制束缚太多等突出问题。特别是紧紧围绕创新驱动发展、中国制造</w:t>
      </w:r>
      <w:r w:rsidRPr="00FB7205">
        <w:rPr>
          <w:rFonts w:ascii="宋体" w:hAnsi="宋体" w:cs="宋体"/>
          <w:kern w:val="0"/>
          <w:sz w:val="30"/>
          <w:szCs w:val="30"/>
        </w:rPr>
        <w:t>2025</w:t>
      </w:r>
      <w:r w:rsidRPr="00FB7205">
        <w:rPr>
          <w:rFonts w:ascii="宋体" w:hAnsi="宋体" w:cs="宋体" w:hint="eastAsia"/>
          <w:kern w:val="0"/>
          <w:sz w:val="30"/>
          <w:szCs w:val="30"/>
        </w:rPr>
        <w:t>、互联网</w:t>
      </w:r>
      <w:r w:rsidRPr="00FB7205">
        <w:rPr>
          <w:rFonts w:ascii="宋体" w:hAnsi="宋体" w:cs="宋体"/>
          <w:kern w:val="0"/>
          <w:sz w:val="30"/>
          <w:szCs w:val="30"/>
        </w:rPr>
        <w:t>+</w:t>
      </w:r>
      <w:r w:rsidRPr="00FB7205">
        <w:rPr>
          <w:rFonts w:ascii="宋体" w:hAnsi="宋体" w:cs="宋体" w:hint="eastAsia"/>
          <w:kern w:val="0"/>
          <w:sz w:val="30"/>
          <w:szCs w:val="30"/>
        </w:rPr>
        <w:t>、大众创业万众创新、“一带一路”等国家重大战略，找准转型发展的着力点、突破口，真正增强地方高校为区域经济社会发展服务的能力，为行业企业技术进步服务的能力，为学习者创造价值的能力。各地各高校要从适应和引领经济发展新常态、服务创新驱动发展的大局出发，切实增强对转型发展工作重要性、紧迫性的认识，摆在当前工作的重要位置，以改革创新的精神，推动部分普通本科高校转型发展。</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二、指导思想和基本思路</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w:t>
      </w:r>
      <w:r w:rsidRPr="00FB7205">
        <w:rPr>
          <w:rFonts w:ascii="宋体" w:hAnsi="宋体" w:cs="宋体" w:hint="eastAsia"/>
          <w:kern w:val="0"/>
          <w:sz w:val="30"/>
          <w:szCs w:val="30"/>
        </w:rPr>
        <w:t>、指导思想</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贯彻党中央、国务院重大决策，主动适应我国经济发展新常态，主动融入产业转型升级和创新驱动发展，坚持试点引领、示范推动，转变发展理念，增强改革动力，强化评价引导，推动转型发展高校把办学思路真正转到服务地方经济社会发展上来，转到产教融合校企合作上来，转到培养应用型技术技能型人才上来，转到增强学生就业创业能力上来，全面提高学校服务区域经济社会发展和创新驱动发展的能力。</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2</w:t>
      </w:r>
      <w:r w:rsidRPr="00FB7205">
        <w:rPr>
          <w:rFonts w:ascii="宋体" w:hAnsi="宋体" w:cs="宋体" w:hint="eastAsia"/>
          <w:kern w:val="0"/>
          <w:sz w:val="30"/>
          <w:szCs w:val="30"/>
        </w:rPr>
        <w:t>、基本思路</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顶层设计、综合改革。系统总结近年来高等教育和职业教育改革的成功经验，增强改革的系统性、整体性和协调性。不断完善促进转型发展的政策体系，推动院校设置、招生计划、拨款制度、学校治理结构、学科专业设置、人才培养模式、师资队伍建设、招生考试制度等重点难点领域的改革。充分发挥评估评价制度的导向作用，以评促建、以评促转，使转型高校的教育目标和质量标准更加对接社会需求、更加符合应用型高校的办学定位。</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需求导向、服务地方。发挥政府宏观调控和市场机制作用，推进需求传导式的改革，深化产教融合、校企合作，促进高校科学定位、特色发展，加强一线技术技能人才培养，促进毕业生就业质量显著提高，科技型创业人才培养取得重大突破，将一批高校建成有区域影响力的先进技术转移中心、科技服务中心和技术创新基地。</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试点先行、示范引领。转型的主体是学校。按照试点一批、带动一片的要求，确定一批有条件、有意愿的试点高校率先探索应用型（含应用技术大学、学院）发展模式。充分发挥试点高校的示范引领作用，激发高校转型内生动力活力，带动更多地方高校加快转型步伐，推动高等教育改革和现代职业教育体系建设不断取得新进展。</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w:t>
      </w:r>
      <w:r w:rsidRPr="00FB7205">
        <w:rPr>
          <w:rFonts w:ascii="宋体" w:hAnsi="宋体" w:cs="宋体" w:hint="eastAsia"/>
          <w:kern w:val="0"/>
          <w:sz w:val="30"/>
          <w:szCs w:val="30"/>
        </w:rPr>
        <w:t>坚持省级统筹、协同推进。转型的责任在地方。充分发挥省级政府统筹权，根据区域经济社会发展和高等教育整体布局结构，制定转型发展的实施方案，加强区域内产业、教育、科技资源的统筹和部门之间的协调</w:t>
      </w:r>
      <w:r w:rsidRPr="00FB7205">
        <w:rPr>
          <w:rFonts w:ascii="宋体" w:hAnsi="宋体" w:cs="宋体"/>
          <w:kern w:val="0"/>
          <w:sz w:val="30"/>
          <w:szCs w:val="30"/>
        </w:rPr>
        <w:t>,</w:t>
      </w:r>
      <w:r w:rsidRPr="00FB7205">
        <w:rPr>
          <w:rFonts w:ascii="宋体" w:hAnsi="宋体" w:cs="宋体" w:hint="eastAsia"/>
          <w:kern w:val="0"/>
          <w:sz w:val="30"/>
          <w:szCs w:val="30"/>
        </w:rPr>
        <w:t>积极稳妥推进转型发展工作。</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三、转型发展的主要任务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3</w:t>
      </w:r>
      <w:r w:rsidRPr="00FB7205">
        <w:rPr>
          <w:rFonts w:ascii="宋体" w:hAnsi="宋体" w:cs="宋体" w:hint="eastAsia"/>
          <w:kern w:val="0"/>
          <w:sz w:val="30"/>
          <w:szCs w:val="30"/>
        </w:rPr>
        <w:t>、明确类型定位和转型路径。确立应用型的类型定位和培养应用型技术技能型人才的职责使命，以产教融合、校企合作为突破口，根据所服务区域、行业的发展需求，找准切入点、创新点、增长点，制定改革的时间表、路线图。转型高校要结合“十三五”规划编制工作，切实发扬民主，通过广泛的思想动员，将学校类型定位和转型发展战略通过学校章程、党代会教代会决议的形式予以明确。</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4</w:t>
      </w:r>
      <w:r w:rsidRPr="00FB7205">
        <w:rPr>
          <w:rFonts w:ascii="宋体" w:hAnsi="宋体" w:cs="宋体" w:hint="eastAsia"/>
          <w:kern w:val="0"/>
          <w:sz w:val="30"/>
          <w:szCs w:val="30"/>
        </w:rPr>
        <w:t>、加快融入区域经济社会发展。建立合作关系，使转型高校更好地与当地创新要素资源对接，与经济开发区、产业聚集区创新发展对接，与行业企业人才培养和技术创新需求对接。积极争取地方政府、行业企业支持，通过建设协同创新中心、工业研究院、创新创业基地等载体和科研、医疗、文化、体育等基础设施共建共享，形成高校和区域经济社会联动发展格局。围绕中国制造</w:t>
      </w:r>
      <w:r w:rsidRPr="00FB7205">
        <w:rPr>
          <w:rFonts w:ascii="宋体" w:hAnsi="宋体" w:cs="宋体"/>
          <w:kern w:val="0"/>
          <w:sz w:val="30"/>
          <w:szCs w:val="30"/>
        </w:rPr>
        <w:t>2025</w:t>
      </w:r>
      <w:r w:rsidRPr="00FB7205">
        <w:rPr>
          <w:rFonts w:ascii="宋体" w:hAnsi="宋体" w:cs="宋体" w:hint="eastAsia"/>
          <w:kern w:val="0"/>
          <w:sz w:val="30"/>
          <w:szCs w:val="30"/>
        </w:rPr>
        <w:t>、“一带一路”、京津冀协同发展、长江经济带建设、区域特色优势产业转型升级、社会建设和基本公共服务等重大战略，加快建立人才培养、科技服务、技术创新、万众创业的一体化发展机制。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5</w:t>
      </w:r>
      <w:r w:rsidRPr="00FB7205">
        <w:rPr>
          <w:rFonts w:ascii="宋体" w:hAnsi="宋体" w:cs="宋体" w:hint="eastAsia"/>
          <w:kern w:val="0"/>
          <w:sz w:val="30"/>
          <w:szCs w:val="30"/>
        </w:rPr>
        <w:t>、抓住新产业、新业态和新技术发展机遇。创新发展思路，增强把握社会经济技术重大变革趋势的能力，加强战略谋划和布局，实现弯道超车。适应、融入、引领所服务区域的新产业、新业态发展，瞄准当地经济社会发展的新增长点，形成人才培养和技术创新新格局。促进新技术向生产生活广泛渗透、应用，推动“互联网</w:t>
      </w:r>
      <w:r w:rsidRPr="00FB7205">
        <w:rPr>
          <w:rFonts w:ascii="宋体" w:hAnsi="宋体" w:cs="宋体"/>
          <w:kern w:val="0"/>
          <w:sz w:val="30"/>
          <w:szCs w:val="30"/>
        </w:rPr>
        <w:t>+</w:t>
      </w:r>
      <w:r w:rsidRPr="00FB7205">
        <w:rPr>
          <w:rFonts w:ascii="宋体" w:hAnsi="宋体" w:cs="宋体" w:hint="eastAsia"/>
          <w:kern w:val="0"/>
          <w:sz w:val="30"/>
          <w:szCs w:val="30"/>
        </w:rPr>
        <w:t>”战略在当地深入推进，形成人才培养和技术创新新优势。以服务新产业、新业态、新技术为突破口，形成一批服务产业转型升级和先进技术转移应用特色鲜明的应用技术大学、学院。</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6</w:t>
      </w:r>
      <w:r w:rsidRPr="00FB7205">
        <w:rPr>
          <w:rFonts w:ascii="宋体" w:hAnsi="宋体" w:cs="宋体" w:hint="eastAsia"/>
          <w:kern w:val="0"/>
          <w:sz w:val="30"/>
          <w:szCs w:val="30"/>
        </w:rPr>
        <w:t>、建立行业企业合作发展平台。建立学校、地方、行业、企业和社区共同参与的合作办学、合作治理机制。校企合作的专业集群实现全覆盖。转型高校可以与行业、企业实行共同组建教育集团，也可以与行业企业、产业集聚区共建共管二级学院。建立有地方、行业和用人单位参与的校、院理事会（董事会）制度、专业指导委员会制度，成员中来自于地方政府、行业、企业和社区的比例不低于</w:t>
      </w:r>
      <w:r w:rsidRPr="00FB7205">
        <w:rPr>
          <w:rFonts w:ascii="宋体" w:hAnsi="宋体" w:cs="宋体"/>
          <w:kern w:val="0"/>
          <w:sz w:val="30"/>
          <w:szCs w:val="30"/>
        </w:rPr>
        <w:t>50%</w:t>
      </w:r>
      <w:r w:rsidRPr="00FB7205">
        <w:rPr>
          <w:rFonts w:ascii="宋体" w:hAnsi="宋体" w:cs="宋体" w:hint="eastAsia"/>
          <w:kern w:val="0"/>
          <w:sz w:val="30"/>
          <w:szCs w:val="30"/>
        </w:rPr>
        <w:t>。支持行业、企业全方位全过程参与学校管理、专业建设、课程设置、人才培养和绩效评价。积极争取地方、行业、企业的经费、项目和资源在学校集聚，合作推动学校转型发展。</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7</w:t>
      </w:r>
      <w:r w:rsidRPr="00FB7205">
        <w:rPr>
          <w:rFonts w:ascii="宋体" w:hAnsi="宋体" w:cs="宋体" w:hint="eastAsia"/>
          <w:kern w:val="0"/>
          <w:sz w:val="30"/>
          <w:szCs w:val="30"/>
        </w:rPr>
        <w:t>、建立紧密对接产业链、创新链的专业体系。按需重组人才培养结构和流程，围绕产业链、创新链调整专业设置，形成特色专业集群。通过改造传统专业、设立复合型新专业、建立课程超市等方式，大幅度提高复合型技术技能人才培养比重。建立行业和用人单位专家参与的校内专业设置评议制度，形成根据社会需求、学校能力和行业指导依法设置新专业的机制。改变专业设置盲目追求数量的倾向，集中力量办好地方（行业）急需、优势突出、特色鲜明的专业。</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8</w:t>
      </w:r>
      <w:r w:rsidRPr="00FB7205">
        <w:rPr>
          <w:rFonts w:ascii="宋体" w:hAnsi="宋体" w:cs="宋体" w:hint="eastAsia"/>
          <w:kern w:val="0"/>
          <w:sz w:val="30"/>
          <w:szCs w:val="30"/>
        </w:rPr>
        <w:t>、创新应用型技术技能型人才培养模式。建立以提高实践能力为引领的人才培养流程，率先应用“卓越计划”的改革成果，建立产教融合、协同育人的人才培养模式，实现专业链与产业链、课程内容与职业标准、教学过程与生产过程对接。加强实验、实训、实习环节，实训实习的课时占专业教学总课时的比例达到</w:t>
      </w:r>
      <w:r w:rsidRPr="00FB7205">
        <w:rPr>
          <w:rFonts w:ascii="宋体" w:hAnsi="宋体" w:cs="宋体"/>
          <w:kern w:val="0"/>
          <w:sz w:val="30"/>
          <w:szCs w:val="30"/>
        </w:rPr>
        <w:t>30%</w:t>
      </w:r>
      <w:r w:rsidRPr="00FB7205">
        <w:rPr>
          <w:rFonts w:ascii="宋体" w:hAnsi="宋体" w:cs="宋体" w:hint="eastAsia"/>
          <w:kern w:val="0"/>
          <w:sz w:val="30"/>
          <w:szCs w:val="30"/>
        </w:rPr>
        <w:t>以上，建立实训实习质量保障机制。扩大学生的学习自主权，实施以学生为中心的启发式、合作式、参与式教学，逐步扩大学生自主选择专业和课程的权利。具有培养专业学位研究生资格的转型高校要建立以职业需求为导向、以实践能力培养为重点、以产学结合为途径的专业学位研究生培养模式。工程硕士等有关专业学位类别的研究生教育要瞄准产业先进技术的转移和创新，与行业内领先企业开展联合培养，主要招收在科技应用和创新一线有实际工作经验的学员。</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9</w:t>
      </w:r>
      <w:r w:rsidRPr="00FB7205">
        <w:rPr>
          <w:rFonts w:ascii="宋体" w:hAnsi="宋体" w:cs="宋体" w:hint="eastAsia"/>
          <w:kern w:val="0"/>
          <w:sz w:val="30"/>
          <w:szCs w:val="30"/>
        </w:rPr>
        <w:t>、深化人才培养方案和课程体系改革。以社会经济发展和产业技术进步驱动课程改革，整合相关的专业基础课、主干课、核心课、专业技能应用和实验实践课，更加专注培养学习者的技术技能和创新创业能力。认真贯彻落实《关于深化高等学校创新创业教育改革的实施意见》，将创新创业教育融入人才培养全过程，将专业教育和创业教育有机结合。把企业技术革新项目作为人才培养的重要载体，把行业企业的一线需要作为毕业设计选题来源，全面推行案例教学、项目教学。将现代信息技术全面融入教学改革，推动信息化教学、虚拟现实技术、数字仿真实验、在线知识支持、在线教学监测等广泛应用，通过校校合作、校企合作联合开发在线开放课程。</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10</w:t>
      </w:r>
      <w:r w:rsidRPr="00FB7205">
        <w:rPr>
          <w:rFonts w:ascii="宋体" w:hAnsi="宋体" w:cs="宋体" w:hint="eastAsia"/>
          <w:kern w:val="0"/>
          <w:sz w:val="30"/>
          <w:szCs w:val="30"/>
        </w:rPr>
        <w:t>、加强实验实训实习基地建设。按照工学结合、知行合一的要求，根据生产、服务的真实技术和流程构建知识教育体系、技术技能训练体系和实验实训实习环境。按照所服务行业先进技术水平，采取企业投资或捐赠、政府购买、学校自筹、融资租赁等多种方式加快实验实训实习基地建设。引进企业科研、生产基地，建立校企一体、产学研一体的大型实验实训实习中心。统筹各类实践教学资源，构建功能集约、资源共享、开放充分、运作高效的专业类或跨专业类实验教学平台。</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11</w:t>
      </w:r>
      <w:r w:rsidRPr="00FB7205">
        <w:rPr>
          <w:rFonts w:ascii="宋体" w:hAnsi="宋体" w:cs="宋体" w:hint="eastAsia"/>
          <w:kern w:val="0"/>
          <w:sz w:val="30"/>
          <w:szCs w:val="30"/>
        </w:rPr>
        <w:t>、促进与中职、专科层次高职有机衔接。建立与普通高中教育、中等职业教育和专科层次高等职业教育的衔接机制。有条件的高校要逐步提高招收在职技术技能人员的比例，积极探索建立教育</w:t>
      </w:r>
      <w:r w:rsidRPr="00FB7205">
        <w:rPr>
          <w:rFonts w:ascii="宋体" w:hAnsi="宋体" w:cs="宋体"/>
          <w:kern w:val="0"/>
          <w:sz w:val="30"/>
          <w:szCs w:val="30"/>
        </w:rPr>
        <w:t>-</w:t>
      </w:r>
      <w:r w:rsidRPr="00FB7205">
        <w:rPr>
          <w:rFonts w:ascii="宋体" w:hAnsi="宋体" w:cs="宋体" w:hint="eastAsia"/>
          <w:kern w:val="0"/>
          <w:sz w:val="30"/>
          <w:szCs w:val="30"/>
        </w:rPr>
        <w:t>就业“旋转门”机制，为一线技术技能人才的职业发展、终身学习提供有效支持。适当扩大招收中职、专科层次高职毕业生的比例。制定多样化人才培养方案，根据学习者来源、知识技能基础和培养方向的多样性，全面推进模块化教学和学分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12</w:t>
      </w:r>
      <w:r w:rsidRPr="00FB7205">
        <w:rPr>
          <w:rFonts w:ascii="宋体" w:hAnsi="宋体" w:cs="宋体" w:hint="eastAsia"/>
          <w:kern w:val="0"/>
          <w:sz w:val="30"/>
          <w:szCs w:val="30"/>
        </w:rPr>
        <w:t>、广泛开展面向一线技术技能人才的继续教育。瞄准传统产业改造升级、新兴产业发展和新型城镇化过程中一线劳动者技术提升、技能深化、职业转换、城市融入的需求，大力发展促进先进技术应用、形式多样、贴近需求的继续教育。主动承接地方继续教育任务，加强与行业和领先企业合作，使转型高校成为地方政府、行业和企业依赖的继续教育基地，成为适应技术加速进步的加油站、顺应传统产业变革的换乘站、促进新兴产业发展的人才池。</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13</w:t>
      </w:r>
      <w:r w:rsidRPr="00FB7205">
        <w:rPr>
          <w:rFonts w:ascii="宋体" w:hAnsi="宋体" w:cs="宋体" w:hint="eastAsia"/>
          <w:kern w:val="0"/>
          <w:sz w:val="30"/>
          <w:szCs w:val="30"/>
        </w:rPr>
        <w:t>、深化考试招生制度改革。按照国家考试招生制度改革总体方案，积极探索有利于技术技能人才职业发展的考试招生制度。试点高校招收中、高等职业院校优秀应届毕业生和在职优秀技术技能人员，应当将技术技能测试作为录取的主要依据之一，教育部制定有关考试招生改革实施意见。试点高校考试招生改革办法应当报省级教育行政部门批准并以省为单位报教育部备案。招生计划、方案、过程、结果等要按有关规定向社会公开。</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14</w:t>
      </w:r>
      <w:r w:rsidRPr="00FB7205">
        <w:rPr>
          <w:rFonts w:ascii="宋体" w:hAnsi="宋体" w:cs="宋体" w:hint="eastAsia"/>
          <w:kern w:val="0"/>
          <w:sz w:val="30"/>
          <w:szCs w:val="30"/>
        </w:rPr>
        <w:t>、加强“双师双能型”教师队伍建设。调整教师结构，改革教师聘任制度和评价办法，积极引进行业公认专才，聘请企业优秀专业技术人才、管理人才和高技能人才作为专业建设带头人、担任专兼职教师。有计划地选送教师到企业接受培训、挂职工作和实践锻炼。通过教学评价、绩效考核、职务（职称）评聘、薪酬激励、校企交流等制度改革，增强教师提高实践能力的主动性、积极性。</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15</w:t>
      </w:r>
      <w:r w:rsidRPr="00FB7205">
        <w:rPr>
          <w:rFonts w:ascii="宋体" w:hAnsi="宋体" w:cs="宋体" w:hint="eastAsia"/>
          <w:kern w:val="0"/>
          <w:sz w:val="30"/>
          <w:szCs w:val="30"/>
        </w:rPr>
        <w:t>、提升以应用为驱动的创新能力。积极融入以企业为主体的区域、行业技术创新体系，以解决生产生活的实际问题为导向，广泛开展科技服务和应用性创新活动，努力成为区域和行业的科技服务基地、技术创新基地。通过校企合作、校地合作等协同创新方式加强产业技术技能积累，促进先进技术转移、应用和创新。打通先进技术转移、应用、扩散路径，既与高水平大学和科研院所联动，又与中职、专科层次高职联动，广泛开展面向中小微企业的技术服务。</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16</w:t>
      </w:r>
      <w:r w:rsidRPr="00FB7205">
        <w:rPr>
          <w:rFonts w:ascii="宋体" w:hAnsi="宋体" w:cs="宋体" w:hint="eastAsia"/>
          <w:kern w:val="0"/>
          <w:sz w:val="30"/>
          <w:szCs w:val="30"/>
        </w:rPr>
        <w:t>、完善校内评价制度和信息公开制度。建立适应应用型高校的人才培养、科学研究质量标准、内控体系和评估制度，将学习者实践能力、就业质量和创业能力作为评价教育质量的主要标准，将服务行业企业、服务社区作为绩效评价的重要内容，将先进技术转移、创新和转化应用作为科研评价的主要方面。完善本科教学基本状态数据库，建立本科教学质量、毕业生就业质量年度报告发布制度。</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hint="eastAsia"/>
          <w:b/>
          <w:bCs/>
          <w:kern w:val="0"/>
          <w:sz w:val="30"/>
          <w:szCs w:val="30"/>
        </w:rPr>
        <w:t>四、配套政策和推进机制</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17</w:t>
      </w:r>
      <w:r w:rsidRPr="00FB7205">
        <w:rPr>
          <w:rFonts w:ascii="宋体" w:hAnsi="宋体" w:cs="宋体" w:hint="eastAsia"/>
          <w:kern w:val="0"/>
          <w:sz w:val="30"/>
          <w:szCs w:val="30"/>
        </w:rPr>
        <w:t>、落实省级政府统筹责任。各地要结合本地本科高校的改革意愿和办学基础，在充分评估试点方案的基础上确定试点高校。试点高校应综合考虑民办本科高校和独立学院。省级改革试点方案要落实和扩大试点高校的考试招生、教师聘任聘用、教师职务（职称）评审、财务管理等方面的自主权。</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18</w:t>
      </w:r>
      <w:r w:rsidRPr="00FB7205">
        <w:rPr>
          <w:rFonts w:ascii="宋体" w:hAnsi="宋体" w:cs="宋体" w:hint="eastAsia"/>
          <w:kern w:val="0"/>
          <w:sz w:val="30"/>
          <w:szCs w:val="30"/>
        </w:rPr>
        <w:t>、加快推进配套制度改革。建立高校分类体系，实行分类管理，制定应用型高校的设置标准。制定应用型高校评估标准，开展转型发展成效评估，强化对产业和专业结合程度、实验实习实训水平与专业教育的符合程度、双师型教师团队的比例和质量、校企合作的广度和深度等方面的考察，鼓励行业企业等第三方机构开展质量评价。制定试点高校扩大专业设置自主权的改革方案，支持试点高校依法加快设置适应新产业、新业态、新技术发展的新专业。支持地方制定校企合作相关法规制度和配套政策。</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19</w:t>
      </w:r>
      <w:r w:rsidRPr="00FB7205">
        <w:rPr>
          <w:rFonts w:ascii="宋体" w:hAnsi="宋体" w:cs="宋体" w:hint="eastAsia"/>
          <w:kern w:val="0"/>
          <w:sz w:val="30"/>
          <w:szCs w:val="30"/>
        </w:rPr>
        <w:t>、加大对试点高校的政策支持。通过招生计划的增量倾斜、存量调整，支持试点高校符合产业规划、就业质量高和贡献力强的专业扩大招生。将试点高校“双师双能型”高水平师资培养纳入中央和地方相关人才支持项目。在国家公派青年骨干教师出国研修项目中适当增加试点高校选派计划。支持试点高校开展与国外同类高校合作办学，与教育援外、对外投资等领域的国家重大战略项目相结合走出去办学。充分发挥应用技术大学（学院）联盟等作用，与国外相应联盟、协会开展对等合作交流。</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20</w:t>
      </w:r>
      <w:r w:rsidRPr="00FB7205">
        <w:rPr>
          <w:rFonts w:ascii="宋体" w:hAnsi="宋体" w:cs="宋体" w:hint="eastAsia"/>
          <w:kern w:val="0"/>
          <w:sz w:val="30"/>
          <w:szCs w:val="30"/>
        </w:rPr>
        <w:t>、加大改革试点的经费支持。各地可结合实际情况，完善相关财政政策，对改革试点统筹给予倾斜支持，加大对产业发展急需、技术性强、办学成本高和艰苦行业相关专业的支持力度。建立以结果为导向的绩效评价机制，中央财政根据改革试点进展和相关评估评价结果，通过中央财政支持地方高校发展等专项资金，适时对改革成效显著的省（区、市）给予奖励。高校要健全多元投入机制，积极争取行业企业和社会各界支持，优化调整经费支出结构，向教育教学改革、实验实训实习和“双师双能型”教师队伍建设等方面倾斜。积极创新支持方式，探索政府和社会资本合作（</w:t>
      </w:r>
      <w:r w:rsidRPr="00FB7205">
        <w:rPr>
          <w:rFonts w:ascii="宋体" w:hAnsi="宋体" w:cs="宋体"/>
          <w:kern w:val="0"/>
          <w:sz w:val="30"/>
          <w:szCs w:val="30"/>
        </w:rPr>
        <w:t>PPP</w:t>
      </w:r>
      <w:r w:rsidRPr="00FB7205">
        <w:rPr>
          <w:rFonts w:ascii="宋体" w:hAnsi="宋体" w:cs="宋体" w:hint="eastAsia"/>
          <w:kern w:val="0"/>
          <w:sz w:val="30"/>
          <w:szCs w:val="30"/>
        </w:rPr>
        <w:t>）等模式，吸引社会投入。</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21</w:t>
      </w:r>
      <w:r w:rsidRPr="00FB7205">
        <w:rPr>
          <w:rFonts w:ascii="宋体" w:hAnsi="宋体" w:cs="宋体" w:hint="eastAsia"/>
          <w:kern w:val="0"/>
          <w:sz w:val="30"/>
          <w:szCs w:val="30"/>
        </w:rPr>
        <w:t>、总结推广改革试点典型经验。在省级试点的基础上，总结梳理改革试点的经验和案例，有计划地推广一批试点方案科学、行业企业支持力度较大、实施效果显著的试点典型高校，并加大政策和经费支持力度。教育、发展改革、财政等部门共同建立跟踪检查和评估制度。</w:t>
      </w:r>
    </w:p>
    <w:p w:rsidR="00031DC1" w:rsidRPr="00FB7205" w:rsidRDefault="00031DC1" w:rsidP="006E5BDD">
      <w:pPr>
        <w:widowControl/>
        <w:shd w:val="clear" w:color="auto" w:fill="FFFFFF"/>
        <w:rPr>
          <w:rFonts w:ascii="宋体" w:cs="宋体"/>
          <w:kern w:val="0"/>
          <w:sz w:val="30"/>
          <w:szCs w:val="30"/>
        </w:rPr>
      </w:pPr>
      <w:r w:rsidRPr="00FB7205">
        <w:rPr>
          <w:rFonts w:ascii="宋体" w:hAnsi="宋体" w:cs="宋体" w:hint="eastAsia"/>
          <w:kern w:val="0"/>
          <w:sz w:val="30"/>
          <w:szCs w:val="30"/>
        </w:rPr>
        <w:t xml:space="preserve">　　</w:t>
      </w:r>
      <w:r w:rsidRPr="00FB7205">
        <w:rPr>
          <w:rFonts w:ascii="宋体" w:hAnsi="宋体" w:cs="宋体"/>
          <w:kern w:val="0"/>
          <w:sz w:val="30"/>
          <w:szCs w:val="30"/>
        </w:rPr>
        <w:t>22</w:t>
      </w:r>
      <w:r w:rsidRPr="00FB7205">
        <w:rPr>
          <w:rFonts w:ascii="宋体" w:hAnsi="宋体" w:cs="宋体" w:hint="eastAsia"/>
          <w:kern w:val="0"/>
          <w:sz w:val="30"/>
          <w:szCs w:val="30"/>
        </w:rPr>
        <w:t>、营造良好改革氛围和舆论环境。加强对转型发展高校各级领导干部和广大师生员工的思想教育和政策宣传，举办转型试点高校领导干部专题研修班和师资培训班，坚定改革信心，形成改革合力。广泛动员各部门、专家学者和用人单位参与改革方案的设计和政策研究。组织新闻媒体及时宣传报道试点经验。</w:t>
      </w:r>
    </w:p>
    <w:p w:rsidR="00031DC1" w:rsidRPr="00FB7205" w:rsidRDefault="00031DC1" w:rsidP="006E5BDD">
      <w:pPr>
        <w:widowControl/>
        <w:shd w:val="clear" w:color="auto" w:fill="FFFFFF"/>
        <w:ind w:firstLine="630"/>
        <w:rPr>
          <w:rFonts w:ascii="宋体" w:cs="宋体"/>
          <w:kern w:val="0"/>
          <w:sz w:val="30"/>
          <w:szCs w:val="30"/>
        </w:rPr>
      </w:pPr>
      <w:r w:rsidRPr="00FB7205">
        <w:rPr>
          <w:rFonts w:ascii="宋体" w:hAnsi="宋体" w:cs="宋体" w:hint="eastAsia"/>
          <w:kern w:val="0"/>
          <w:sz w:val="30"/>
          <w:szCs w:val="30"/>
        </w:rPr>
        <w:t>根据本意见精神，教育部、发展改革委、财政部建立协调工作机制，加强对转型发展工作的指导。</w:t>
      </w:r>
    </w:p>
    <w:p w:rsidR="00031DC1" w:rsidRPr="00FB7205" w:rsidRDefault="00031DC1" w:rsidP="006E5BDD">
      <w:pPr>
        <w:widowControl/>
        <w:shd w:val="clear" w:color="auto" w:fill="FFFFFF"/>
        <w:ind w:firstLine="630"/>
        <w:rPr>
          <w:rFonts w:ascii="宋体" w:cs="宋体"/>
          <w:kern w:val="0"/>
          <w:sz w:val="30"/>
          <w:szCs w:val="30"/>
        </w:rPr>
      </w:pPr>
    </w:p>
    <w:p w:rsidR="00031DC1" w:rsidRPr="00FB7205" w:rsidRDefault="00031DC1" w:rsidP="00C2790D">
      <w:pPr>
        <w:widowControl/>
        <w:shd w:val="clear" w:color="auto" w:fill="FFFFFF"/>
        <w:rPr>
          <w:rFonts w:ascii="宋体" w:cs="宋体"/>
          <w:kern w:val="0"/>
          <w:sz w:val="30"/>
          <w:szCs w:val="30"/>
        </w:rPr>
      </w:pPr>
    </w:p>
    <w:p w:rsidR="00031DC1" w:rsidRPr="00FB7205" w:rsidRDefault="00031DC1" w:rsidP="00FB7205">
      <w:pPr>
        <w:widowControl/>
        <w:shd w:val="clear" w:color="auto" w:fill="FFFFFF"/>
        <w:ind w:right="1060" w:firstLineChars="1100" w:firstLine="31680"/>
        <w:rPr>
          <w:rFonts w:ascii="宋体" w:cs="宋体"/>
          <w:kern w:val="0"/>
          <w:sz w:val="30"/>
          <w:szCs w:val="30"/>
        </w:rPr>
      </w:pPr>
      <w:r w:rsidRPr="00FB7205">
        <w:rPr>
          <w:rFonts w:ascii="宋体" w:hAnsi="宋体" w:cs="宋体" w:hint="eastAsia"/>
          <w:kern w:val="0"/>
          <w:sz w:val="30"/>
          <w:szCs w:val="30"/>
        </w:rPr>
        <w:t>教育部</w:t>
      </w:r>
      <w:r w:rsidRPr="00FB7205">
        <w:rPr>
          <w:rFonts w:ascii="宋体" w:hAnsi="宋体" w:cs="宋体"/>
          <w:kern w:val="0"/>
          <w:sz w:val="30"/>
          <w:szCs w:val="30"/>
        </w:rPr>
        <w:t xml:space="preserve">  </w:t>
      </w:r>
      <w:r w:rsidRPr="00FB7205">
        <w:rPr>
          <w:rFonts w:ascii="宋体" w:hAnsi="宋体" w:cs="宋体" w:hint="eastAsia"/>
          <w:kern w:val="0"/>
          <w:sz w:val="30"/>
          <w:szCs w:val="30"/>
        </w:rPr>
        <w:t>国家发展改革委</w:t>
      </w:r>
      <w:r w:rsidRPr="00FB7205">
        <w:rPr>
          <w:rFonts w:ascii="宋体" w:hAnsi="宋体" w:cs="宋体"/>
          <w:kern w:val="0"/>
          <w:sz w:val="30"/>
          <w:szCs w:val="30"/>
        </w:rPr>
        <w:t xml:space="preserve">  </w:t>
      </w:r>
      <w:r w:rsidRPr="00FB7205">
        <w:rPr>
          <w:rFonts w:ascii="宋体" w:hAnsi="宋体" w:cs="宋体" w:hint="eastAsia"/>
          <w:kern w:val="0"/>
          <w:sz w:val="30"/>
          <w:szCs w:val="30"/>
        </w:rPr>
        <w:t>财政部</w:t>
      </w:r>
    </w:p>
    <w:p w:rsidR="00031DC1" w:rsidRPr="00FB7205" w:rsidRDefault="00031DC1" w:rsidP="00FB7205">
      <w:pPr>
        <w:widowControl/>
        <w:shd w:val="clear" w:color="auto" w:fill="FFFFFF"/>
        <w:ind w:right="640" w:firstLineChars="1450" w:firstLine="31680"/>
        <w:rPr>
          <w:rFonts w:ascii="宋体" w:cs="宋体"/>
          <w:kern w:val="0"/>
          <w:sz w:val="30"/>
          <w:szCs w:val="30"/>
        </w:rPr>
      </w:pPr>
      <w:r w:rsidRPr="00FB7205">
        <w:rPr>
          <w:rFonts w:ascii="宋体" w:hAnsi="宋体" w:cs="宋体"/>
          <w:kern w:val="0"/>
          <w:sz w:val="30"/>
          <w:szCs w:val="30"/>
        </w:rPr>
        <w:t>2015</w:t>
      </w:r>
      <w:r w:rsidRPr="00FB7205">
        <w:rPr>
          <w:rFonts w:ascii="宋体" w:hAnsi="宋体" w:cs="宋体" w:hint="eastAsia"/>
          <w:kern w:val="0"/>
          <w:sz w:val="30"/>
          <w:szCs w:val="30"/>
        </w:rPr>
        <w:t>年</w:t>
      </w:r>
      <w:r w:rsidRPr="00FB7205">
        <w:rPr>
          <w:rFonts w:ascii="宋体" w:hAnsi="宋体" w:cs="宋体"/>
          <w:kern w:val="0"/>
          <w:sz w:val="30"/>
          <w:szCs w:val="30"/>
        </w:rPr>
        <w:t>10</w:t>
      </w:r>
      <w:r w:rsidRPr="00FB7205">
        <w:rPr>
          <w:rFonts w:ascii="宋体" w:hAnsi="宋体" w:cs="宋体" w:hint="eastAsia"/>
          <w:kern w:val="0"/>
          <w:sz w:val="30"/>
          <w:szCs w:val="30"/>
        </w:rPr>
        <w:t>月</w:t>
      </w:r>
      <w:r w:rsidRPr="00FB7205">
        <w:rPr>
          <w:rFonts w:ascii="宋体" w:hAnsi="宋体" w:cs="宋体"/>
          <w:kern w:val="0"/>
          <w:sz w:val="30"/>
          <w:szCs w:val="30"/>
        </w:rPr>
        <w:t>21</w:t>
      </w:r>
      <w:r w:rsidRPr="00FB7205">
        <w:rPr>
          <w:rFonts w:ascii="宋体" w:hAnsi="宋体" w:cs="宋体" w:hint="eastAsia"/>
          <w:kern w:val="0"/>
          <w:sz w:val="30"/>
          <w:szCs w:val="30"/>
        </w:rPr>
        <w:t>日</w:t>
      </w:r>
    </w:p>
    <w:p w:rsidR="00031DC1" w:rsidRPr="00FB7205" w:rsidRDefault="00031DC1" w:rsidP="006E5BDD">
      <w:pPr>
        <w:widowControl/>
        <w:rPr>
          <w:rFonts w:ascii="宋体"/>
          <w:b/>
          <w:bCs/>
          <w:color w:val="000000"/>
          <w:sz w:val="30"/>
          <w:szCs w:val="30"/>
        </w:rPr>
      </w:pPr>
    </w:p>
    <w:p w:rsidR="00031DC1" w:rsidRPr="00FB7205" w:rsidRDefault="00031DC1" w:rsidP="006E5BDD">
      <w:pPr>
        <w:widowControl/>
        <w:rPr>
          <w:rFonts w:ascii="宋体"/>
          <w:b/>
          <w:bCs/>
          <w:color w:val="000000"/>
          <w:sz w:val="30"/>
          <w:szCs w:val="30"/>
        </w:rPr>
      </w:pPr>
    </w:p>
    <w:p w:rsidR="00031DC1" w:rsidRPr="00FB7205" w:rsidRDefault="00031DC1" w:rsidP="006E5BDD">
      <w:pPr>
        <w:widowControl/>
        <w:rPr>
          <w:rFonts w:ascii="宋体"/>
          <w:b/>
          <w:bCs/>
          <w:color w:val="000000"/>
          <w:sz w:val="30"/>
          <w:szCs w:val="30"/>
        </w:rPr>
      </w:pPr>
    </w:p>
    <w:p w:rsidR="00031DC1" w:rsidRPr="00FB7205" w:rsidRDefault="00031DC1" w:rsidP="00C2790D">
      <w:pPr>
        <w:widowControl/>
        <w:jc w:val="center"/>
        <w:rPr>
          <w:rFonts w:ascii="宋体"/>
          <w:b/>
          <w:bCs/>
          <w:color w:val="000000"/>
          <w:sz w:val="36"/>
          <w:szCs w:val="36"/>
        </w:rPr>
      </w:pPr>
      <w:r w:rsidRPr="00FB7205">
        <w:rPr>
          <w:rFonts w:ascii="宋体" w:hAnsi="宋体" w:hint="eastAsia"/>
          <w:b/>
          <w:bCs/>
          <w:color w:val="000000"/>
          <w:sz w:val="36"/>
          <w:szCs w:val="36"/>
        </w:rPr>
        <w:t>“十三五”时期教育改革发展宏观政策方向解读</w:t>
      </w:r>
    </w:p>
    <w:p w:rsidR="00031DC1" w:rsidRPr="00FB7205" w:rsidRDefault="00031DC1" w:rsidP="00C2790D">
      <w:pPr>
        <w:widowControl/>
        <w:jc w:val="center"/>
        <w:rPr>
          <w:rFonts w:ascii="宋体"/>
          <w:b/>
          <w:bCs/>
          <w:color w:val="000000"/>
          <w:sz w:val="30"/>
          <w:szCs w:val="30"/>
        </w:rPr>
      </w:pPr>
      <w:r w:rsidRPr="00FB7205">
        <w:rPr>
          <w:rFonts w:ascii="宋体" w:hAnsi="宋体" w:hint="eastAsia"/>
          <w:b/>
          <w:bCs/>
          <w:color w:val="000000"/>
          <w:sz w:val="30"/>
          <w:szCs w:val="30"/>
        </w:rPr>
        <w:t>张</w:t>
      </w:r>
      <w:r w:rsidRPr="00FB7205">
        <w:rPr>
          <w:rFonts w:ascii="宋体" w:hAnsi="宋体"/>
          <w:b/>
          <w:bCs/>
          <w:color w:val="000000"/>
          <w:sz w:val="30"/>
          <w:szCs w:val="30"/>
        </w:rPr>
        <w:t xml:space="preserve"> </w:t>
      </w:r>
      <w:r w:rsidRPr="00FB7205">
        <w:rPr>
          <w:rFonts w:ascii="宋体" w:hAnsi="宋体" w:hint="eastAsia"/>
          <w:b/>
          <w:bCs/>
          <w:color w:val="000000"/>
          <w:sz w:val="30"/>
          <w:szCs w:val="30"/>
        </w:rPr>
        <w:t>力</w:t>
      </w:r>
    </w:p>
    <w:p w:rsidR="00031DC1" w:rsidRPr="00FB7205" w:rsidRDefault="00031DC1" w:rsidP="006E5BDD">
      <w:pPr>
        <w:widowControl/>
        <w:rPr>
          <w:rFonts w:ascii="宋体" w:cs="宋体"/>
          <w:color w:val="000000"/>
          <w:kern w:val="0"/>
          <w:sz w:val="30"/>
          <w:szCs w:val="30"/>
        </w:rPr>
      </w:pPr>
    </w:p>
    <w:p w:rsidR="00031DC1" w:rsidRPr="00FB7205" w:rsidRDefault="00031DC1" w:rsidP="00FB7205">
      <w:pPr>
        <w:widowControl/>
        <w:ind w:firstLineChars="200" w:firstLine="31680"/>
        <w:rPr>
          <w:rFonts w:ascii="宋体" w:cs="宋体"/>
          <w:color w:val="000000"/>
          <w:kern w:val="0"/>
          <w:sz w:val="30"/>
          <w:szCs w:val="30"/>
        </w:rPr>
      </w:pPr>
      <w:r w:rsidRPr="00FB7205">
        <w:rPr>
          <w:rFonts w:ascii="宋体" w:hAnsi="宋体" w:cs="宋体" w:hint="eastAsia"/>
          <w:color w:val="000000"/>
          <w:kern w:val="0"/>
          <w:sz w:val="30"/>
          <w:szCs w:val="30"/>
        </w:rPr>
        <w:t>十八届三中全会在全面深化改革的总体布局中对深化教育领域综合改革作出了具体部署。</w:t>
      </w:r>
    </w:p>
    <w:p w:rsidR="00031DC1" w:rsidRPr="00FB7205" w:rsidRDefault="00031DC1" w:rsidP="00FB7205">
      <w:pPr>
        <w:widowControl/>
        <w:ind w:firstLineChars="200" w:firstLine="31680"/>
        <w:rPr>
          <w:rFonts w:ascii="宋体" w:cs="宋体"/>
          <w:color w:val="000000"/>
          <w:kern w:val="0"/>
          <w:sz w:val="30"/>
          <w:szCs w:val="30"/>
        </w:rPr>
      </w:pPr>
      <w:r w:rsidRPr="00FB7205">
        <w:rPr>
          <w:rFonts w:ascii="宋体" w:hAnsi="宋体" w:cs="宋体" w:hint="eastAsia"/>
          <w:color w:val="000000"/>
          <w:kern w:val="0"/>
          <w:sz w:val="30"/>
          <w:szCs w:val="30"/>
        </w:rPr>
        <w:t>十八届五中全会关于“十三五”规划的《建议》，明确提出“提高教育质量”这一主线。</w:t>
      </w:r>
    </w:p>
    <w:p w:rsidR="00031DC1" w:rsidRPr="00FB7205" w:rsidRDefault="00031DC1" w:rsidP="00FB7205">
      <w:pPr>
        <w:widowControl/>
        <w:ind w:firstLineChars="200" w:firstLine="31680"/>
        <w:rPr>
          <w:rFonts w:ascii="宋体" w:cs="宋体"/>
          <w:color w:val="000000"/>
          <w:kern w:val="0"/>
          <w:sz w:val="30"/>
          <w:szCs w:val="30"/>
        </w:rPr>
      </w:pPr>
      <w:r w:rsidRPr="00FB7205">
        <w:rPr>
          <w:rFonts w:ascii="宋体" w:hAnsi="宋体" w:cs="宋体" w:hint="eastAsia"/>
          <w:color w:val="000000"/>
          <w:kern w:val="0"/>
          <w:sz w:val="30"/>
          <w:szCs w:val="30"/>
        </w:rPr>
        <w:t>以提高质量为主线，以促进公平为重点，以深化改革为动力，以加强法治为保障。</w:t>
      </w:r>
    </w:p>
    <w:p w:rsidR="00031DC1" w:rsidRPr="00FB7205" w:rsidRDefault="00031DC1" w:rsidP="006E5BDD">
      <w:pPr>
        <w:widowControl/>
        <w:rPr>
          <w:rFonts w:ascii="宋体" w:cs="宋体"/>
          <w:color w:val="000000"/>
          <w:kern w:val="0"/>
          <w:sz w:val="30"/>
          <w:szCs w:val="30"/>
        </w:rPr>
      </w:pPr>
      <w:r w:rsidRPr="00FB7205">
        <w:rPr>
          <w:rFonts w:ascii="宋体" w:cs="宋体"/>
          <w:color w:val="000000"/>
          <w:kern w:val="0"/>
          <w:sz w:val="30"/>
          <w:szCs w:val="30"/>
        </w:rPr>
        <w:t> </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根据中国特色社会主义现代化建设“三步走”蓝图，党的十六大、十七大、十八大对</w:t>
      </w:r>
      <w:r w:rsidRPr="00FB7205">
        <w:rPr>
          <w:rFonts w:ascii="宋体" w:hAnsi="宋体" w:cs="宋体"/>
          <w:kern w:val="0"/>
          <w:sz w:val="30"/>
          <w:szCs w:val="30"/>
        </w:rPr>
        <w:t>2020</w:t>
      </w:r>
      <w:r w:rsidRPr="00FB7205">
        <w:rPr>
          <w:rFonts w:ascii="宋体" w:hAnsi="宋体" w:cs="宋体" w:hint="eastAsia"/>
          <w:kern w:val="0"/>
          <w:sz w:val="30"/>
          <w:szCs w:val="30"/>
        </w:rPr>
        <w:t>年全面建成小康社会作出滚动的总体谋划，十八届三中、四中、五中全会围绕“四个全面”战略布局，对</w:t>
      </w:r>
      <w:r w:rsidRPr="00FB7205">
        <w:rPr>
          <w:rFonts w:ascii="宋体" w:hAnsi="宋体" w:cs="宋体"/>
          <w:kern w:val="0"/>
          <w:sz w:val="30"/>
          <w:szCs w:val="30"/>
        </w:rPr>
        <w:t>2020</w:t>
      </w:r>
      <w:r w:rsidRPr="00FB7205">
        <w:rPr>
          <w:rFonts w:ascii="宋体" w:hAnsi="宋体" w:cs="宋体" w:hint="eastAsia"/>
          <w:kern w:val="0"/>
          <w:sz w:val="30"/>
          <w:szCs w:val="30"/>
        </w:rPr>
        <w:t>年前教育改革发展提出新的部署和要求。关于“四个全面”战略布局，习近平总书记强调指出，“全面建成小康社会是我们的战略目标，全面深化改革、全面依法治国、全面从严治党是三大战略举措。”也就是一大目标带三大举措，其中，战略目标有</w:t>
      </w:r>
      <w:r w:rsidRPr="00FB7205">
        <w:rPr>
          <w:rFonts w:ascii="宋体" w:hAnsi="宋体" w:cs="宋体"/>
          <w:kern w:val="0"/>
          <w:sz w:val="30"/>
          <w:szCs w:val="30"/>
        </w:rPr>
        <w:t>2020</w:t>
      </w:r>
      <w:r w:rsidRPr="00FB7205">
        <w:rPr>
          <w:rFonts w:ascii="宋体" w:hAnsi="宋体" w:cs="宋体" w:hint="eastAsia"/>
          <w:kern w:val="0"/>
          <w:sz w:val="30"/>
          <w:szCs w:val="30"/>
        </w:rPr>
        <w:t>年时间点，而改革、法治、治党三大举措没有时间点，将是相当长时期全党全社会共同的任务。本文拟从“四个全面”战略布局对教育改革发展的总体要求及“十三五”时期教育改革发展形势和政策要点入手，从政策文本解读角度来谈谈理解和体会。</w:t>
      </w:r>
    </w:p>
    <w:p w:rsidR="00031DC1" w:rsidRPr="00FB7205" w:rsidRDefault="00031DC1" w:rsidP="00C2790D">
      <w:pPr>
        <w:widowControl/>
        <w:jc w:val="center"/>
        <w:rPr>
          <w:rFonts w:ascii="宋体" w:cs="宋体"/>
          <w:b/>
          <w:kern w:val="0"/>
          <w:sz w:val="30"/>
          <w:szCs w:val="30"/>
        </w:rPr>
      </w:pPr>
      <w:r w:rsidRPr="00FB7205">
        <w:rPr>
          <w:rFonts w:ascii="宋体" w:hAnsi="宋体" w:cs="宋体" w:hint="eastAsia"/>
          <w:b/>
          <w:kern w:val="0"/>
          <w:sz w:val="30"/>
          <w:szCs w:val="30"/>
        </w:rPr>
        <w:t>“四个全面”战略布局对教育改革发展的总体要求</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党的十八大报告对教育做出了五大部署，以努力办好人民满意教育为主题，分别对立德树人作为根本任务，深化教育综合改革，完善终身教育体系，大力促进教育公平和加强教师队伍建设，提出了具体要求。这五点内容，在接下来的十八届三中、四中、五中全会文件中不断细化推进。值得重视的是，在全面贯彻党的教育方针这个点上，增加了立德树人作为根本任务的要求，我们不要将其窄化为德育工作，而必须当成全方位全过程育人的社会系统工程。</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十八届三中全会在全面深化改革的总体布局中对深化教育领域综合改革作出了具体部署。第一层面是以立德树人为导向，全面创新育人模式；第二层面是以促进公平为关键，多方位缩小教育差距；第三层面是以考试招生制度改革为龙头，优化教育结构体系；第四层面是以管办评分离为重点，改革管理体制和办学体制。特别是三中全会首次提出推进教育服务业领域有序开放。有序，指的是在宏观政策法规调控之下推进；开放，包括对内对外开放，对内是向民间资本开放，同时对国外优质资源可探讨合作机会。</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接下来，十八届四中全会部署全面依法治国，总目标与三中全会提出的促进国家治理体系和治理能力现代化完全一致，习总书记认为这两次全会文件是姊妹篇，改革和法治犹如“鸟之两翼、车之双轮”。一方面破除前进路上的体制机制障碍，另一方面把实践证明行之有效的及时固化上升为法律；一方面从改革当中寻求新的动力，另一方面从法治方面获得可靠保障。四中全会对科学立法、严格执法、公正司法和全民守法作出了全面部署。这就要求教育法律法规体系要进一步完善，对依法推进管办评分离，依法保障学校和师生员工权益，深度参与全社会法治宣传教育，公平诚信建设和国民道德建设等内容，提出了新的更高要求。特别是教育系统尤其是高等学校要为法治队伍建设提供有力人才支持，不断加强党的领导，提高教育系统基层治理法治化水平，从现在做起，从细节做起，这是推进教育治理体系和治理能力现代化的客观需要。</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未来五年。“十三五”时期与</w:t>
      </w:r>
      <w:r w:rsidRPr="00FB7205">
        <w:rPr>
          <w:rFonts w:ascii="宋体" w:hAnsi="宋体" w:cs="宋体"/>
          <w:kern w:val="0"/>
          <w:sz w:val="30"/>
          <w:szCs w:val="30"/>
        </w:rPr>
        <w:t>2020</w:t>
      </w:r>
      <w:r w:rsidRPr="00FB7205">
        <w:rPr>
          <w:rFonts w:ascii="宋体" w:hAnsi="宋体" w:cs="宋体" w:hint="eastAsia"/>
          <w:kern w:val="0"/>
          <w:sz w:val="30"/>
          <w:szCs w:val="30"/>
        </w:rPr>
        <w:t>年建党一百年的时间点相重合，我国要达到什么目标，怎么走才能达到目标，这是全党全国各族人民都非常关注的。十八届五中全会文件一发布，海内外各界都感到耳目一新，这次的五年规划，将是全面建成小康社会决胜阶段用重大理念引领攻坚克难的规划。规划最核心的内容，就是坚持以人民为中心的发展思想，发展的一切都是为了人民，也包含促进每个人的发展。在社会主义初级阶段促进人的全面发展，既体现阶段性特征，又体现在人的发展方面的务实精神。用以人民为中心的发展思想来设计“五大发展理念”，创新、协调、绿色、开放、共享，对未来五年国民经济和社会发展都将发挥提纲挈领的作用。按照习总书记和新一届中央领导集体的要求，创新发展解决的是寻求新发展动力的问题，协调发展解决的是增强发展平衡性的问题，绿色发展解决的是人与自然和谐共生的问题，开放发展解决的是健全内外联动机制的问题，共享发展则解决的是促进社会公平正义的问题。</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教育既是国计，又是民生，按照中央的部署，</w:t>
      </w:r>
      <w:r w:rsidRPr="00FB7205">
        <w:rPr>
          <w:rFonts w:ascii="宋体" w:hAnsi="宋体" w:cs="宋体"/>
          <w:kern w:val="0"/>
          <w:sz w:val="30"/>
          <w:szCs w:val="30"/>
        </w:rPr>
        <w:t>2020</w:t>
      </w:r>
      <w:r w:rsidRPr="00FB7205">
        <w:rPr>
          <w:rFonts w:ascii="宋体" w:hAnsi="宋体" w:cs="宋体" w:hint="eastAsia"/>
          <w:kern w:val="0"/>
          <w:sz w:val="30"/>
          <w:szCs w:val="30"/>
        </w:rPr>
        <w:t>年教育现代化取得重要进展，劳动年龄人口受教育年限明显增加，国民素质和社会文明程度将显著提高。国民素质的提高，教育扮演着不可替代的角色。国民素质包含思想道德素质、科学文化素质、健康素质等，都离不开教育这个根本。</w:t>
      </w:r>
    </w:p>
    <w:p w:rsidR="00031DC1" w:rsidRPr="00FB7205" w:rsidRDefault="00031DC1" w:rsidP="00C2790D">
      <w:pPr>
        <w:widowControl/>
        <w:jc w:val="center"/>
        <w:rPr>
          <w:rFonts w:ascii="宋体" w:cs="宋体"/>
          <w:b/>
          <w:kern w:val="0"/>
          <w:sz w:val="30"/>
          <w:szCs w:val="30"/>
        </w:rPr>
      </w:pPr>
      <w:r w:rsidRPr="00FB7205">
        <w:rPr>
          <w:rFonts w:ascii="宋体" w:hAnsi="宋体" w:cs="宋体" w:hint="eastAsia"/>
          <w:b/>
          <w:kern w:val="0"/>
          <w:sz w:val="30"/>
          <w:szCs w:val="30"/>
        </w:rPr>
        <w:t>《国家中长期教育改革和发展</w:t>
      </w:r>
    </w:p>
    <w:p w:rsidR="00031DC1" w:rsidRPr="00FB7205" w:rsidRDefault="00031DC1" w:rsidP="00C2790D">
      <w:pPr>
        <w:widowControl/>
        <w:jc w:val="center"/>
        <w:rPr>
          <w:rFonts w:ascii="宋体" w:cs="宋体"/>
          <w:b/>
          <w:kern w:val="0"/>
          <w:sz w:val="30"/>
          <w:szCs w:val="30"/>
        </w:rPr>
      </w:pPr>
      <w:r w:rsidRPr="00FB7205">
        <w:rPr>
          <w:rFonts w:ascii="宋体" w:hAnsi="宋体" w:cs="宋体" w:hint="eastAsia"/>
          <w:b/>
          <w:kern w:val="0"/>
          <w:sz w:val="30"/>
          <w:szCs w:val="30"/>
        </w:rPr>
        <w:t>规划纲要（</w:t>
      </w:r>
      <w:r w:rsidRPr="00FB7205">
        <w:rPr>
          <w:rFonts w:ascii="宋体" w:hAnsi="宋体" w:cs="宋体"/>
          <w:b/>
          <w:kern w:val="0"/>
          <w:sz w:val="30"/>
          <w:szCs w:val="30"/>
        </w:rPr>
        <w:t>2010—2020</w:t>
      </w:r>
      <w:r w:rsidRPr="00FB7205">
        <w:rPr>
          <w:rFonts w:ascii="宋体" w:hAnsi="宋体" w:cs="宋体" w:hint="eastAsia"/>
          <w:b/>
          <w:kern w:val="0"/>
          <w:sz w:val="30"/>
          <w:szCs w:val="30"/>
        </w:rPr>
        <w:t>年）》五年实施成效</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作为中共中央、国务院发布的纲领性文件，《国家中长期教育改革和发展规划纲要（</w:t>
      </w:r>
      <w:r w:rsidRPr="00FB7205">
        <w:rPr>
          <w:rFonts w:ascii="宋体" w:hAnsi="宋体" w:cs="宋体"/>
          <w:kern w:val="0"/>
          <w:sz w:val="30"/>
          <w:szCs w:val="30"/>
        </w:rPr>
        <w:t>2010-2020</w:t>
      </w:r>
      <w:r w:rsidRPr="00FB7205">
        <w:rPr>
          <w:rFonts w:ascii="宋体" w:hAnsi="宋体" w:cs="宋体" w:hint="eastAsia"/>
          <w:kern w:val="0"/>
          <w:sz w:val="30"/>
          <w:szCs w:val="30"/>
        </w:rPr>
        <w:t>年）》出台前夕，两轮征求社会各界意见。规划纲要提出，</w:t>
      </w:r>
      <w:r w:rsidRPr="00FB7205">
        <w:rPr>
          <w:rFonts w:ascii="宋体" w:hAnsi="宋体" w:cs="宋体"/>
          <w:kern w:val="0"/>
          <w:sz w:val="30"/>
          <w:szCs w:val="30"/>
        </w:rPr>
        <w:t>2020</w:t>
      </w:r>
      <w:r w:rsidRPr="00FB7205">
        <w:rPr>
          <w:rFonts w:ascii="宋体" w:hAnsi="宋体" w:cs="宋体" w:hint="eastAsia"/>
          <w:kern w:val="0"/>
          <w:sz w:val="30"/>
          <w:szCs w:val="30"/>
        </w:rPr>
        <w:t>年基本实现教育现代化，基本形成学习型社会，进入人力资源强国行列。实现更高水平的普及教育；形成惠及全民的公平教育；提供更加丰富的优质教育；构建体系完备的终身教育；健全充满活力的教育体制。目前，规划纲要实施五年的中期评估主要结果已经出台。我们可以看到，人民群众从这当中得到了实实在在的收益，具有改革发展成果的获得感。特别是党的十八大以来，教育改革发展进入了新的境界、新的阶段，诸多教育改革步伐的加快，是由党的十八届三中全会重大部署所调动起更多方面积极性而引发的。</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立足当前，着眼于</w:t>
      </w:r>
      <w:r w:rsidRPr="00FB7205">
        <w:rPr>
          <w:rFonts w:ascii="宋体" w:hAnsi="宋体" w:cs="宋体"/>
          <w:kern w:val="0"/>
          <w:sz w:val="30"/>
          <w:szCs w:val="30"/>
        </w:rPr>
        <w:t>2020</w:t>
      </w:r>
      <w:r w:rsidRPr="00FB7205">
        <w:rPr>
          <w:rFonts w:ascii="宋体" w:hAnsi="宋体" w:cs="宋体" w:hint="eastAsia"/>
          <w:kern w:val="0"/>
          <w:sz w:val="30"/>
          <w:szCs w:val="30"/>
        </w:rPr>
        <w:t>年，就学前教育来说，幼儿在园人数和学前三年毛入园率提前六年实现了</w:t>
      </w:r>
      <w:r w:rsidRPr="00FB7205">
        <w:rPr>
          <w:rFonts w:ascii="宋体" w:hAnsi="宋体" w:cs="宋体"/>
          <w:kern w:val="0"/>
          <w:sz w:val="30"/>
          <w:szCs w:val="30"/>
        </w:rPr>
        <w:t>2020</w:t>
      </w:r>
      <w:r w:rsidRPr="00FB7205">
        <w:rPr>
          <w:rFonts w:ascii="宋体" w:hAnsi="宋体" w:cs="宋体" w:hint="eastAsia"/>
          <w:kern w:val="0"/>
          <w:sz w:val="30"/>
          <w:szCs w:val="30"/>
        </w:rPr>
        <w:t>年预期目标。五年来公办园发展得不错，但增幅最大的还是民办园，民办园园数占到</w:t>
      </w:r>
      <w:r w:rsidRPr="00FB7205">
        <w:rPr>
          <w:rFonts w:ascii="宋体" w:hAnsi="宋体" w:cs="宋体"/>
          <w:kern w:val="0"/>
          <w:sz w:val="30"/>
          <w:szCs w:val="30"/>
        </w:rPr>
        <w:t>66%</w:t>
      </w:r>
      <w:r w:rsidRPr="00FB7205">
        <w:rPr>
          <w:rFonts w:ascii="宋体" w:hAnsi="宋体" w:cs="宋体" w:hint="eastAsia"/>
          <w:kern w:val="0"/>
          <w:sz w:val="30"/>
          <w:szCs w:val="30"/>
        </w:rPr>
        <w:t>，幼儿在园人数接近</w:t>
      </w:r>
      <w:r w:rsidRPr="00FB7205">
        <w:rPr>
          <w:rFonts w:ascii="宋体" w:hAnsi="宋体" w:cs="宋体"/>
          <w:kern w:val="0"/>
          <w:sz w:val="30"/>
          <w:szCs w:val="30"/>
        </w:rPr>
        <w:t>53%</w:t>
      </w:r>
      <w:r w:rsidRPr="00FB7205">
        <w:rPr>
          <w:rFonts w:ascii="宋体" w:hAnsi="宋体" w:cs="宋体" w:hint="eastAsia"/>
          <w:kern w:val="0"/>
          <w:sz w:val="30"/>
          <w:szCs w:val="30"/>
        </w:rPr>
        <w:t>。今后需要进一步探索在学前教育如何强化政府责任，对于困难地区和群体精准地帮扶到位，而且还要进一步落实学前教育的总体发展基调。就中小学教育来说，九年义务教育巩固率距离</w:t>
      </w:r>
      <w:r w:rsidRPr="00FB7205">
        <w:rPr>
          <w:rFonts w:ascii="宋体" w:hAnsi="宋体" w:cs="宋体"/>
          <w:kern w:val="0"/>
          <w:sz w:val="30"/>
          <w:szCs w:val="30"/>
        </w:rPr>
        <w:t>2015</w:t>
      </w:r>
      <w:r w:rsidRPr="00FB7205">
        <w:rPr>
          <w:rFonts w:ascii="宋体" w:hAnsi="宋体" w:cs="宋体" w:hint="eastAsia"/>
          <w:kern w:val="0"/>
          <w:sz w:val="30"/>
          <w:szCs w:val="30"/>
        </w:rPr>
        <w:t>年预期目标很接近，应能顺利往前推进，如期达到</w:t>
      </w:r>
      <w:r w:rsidRPr="00FB7205">
        <w:rPr>
          <w:rFonts w:ascii="宋体" w:hAnsi="宋体" w:cs="宋体"/>
          <w:kern w:val="0"/>
          <w:sz w:val="30"/>
          <w:szCs w:val="30"/>
        </w:rPr>
        <w:t>2020</w:t>
      </w:r>
      <w:r w:rsidRPr="00FB7205">
        <w:rPr>
          <w:rFonts w:ascii="宋体" w:hAnsi="宋体" w:cs="宋体" w:hint="eastAsia"/>
          <w:kern w:val="0"/>
          <w:sz w:val="30"/>
          <w:szCs w:val="30"/>
        </w:rPr>
        <w:t>年</w:t>
      </w:r>
      <w:r w:rsidRPr="00FB7205">
        <w:rPr>
          <w:rFonts w:ascii="宋体" w:hAnsi="宋体" w:cs="宋体"/>
          <w:kern w:val="0"/>
          <w:sz w:val="30"/>
          <w:szCs w:val="30"/>
        </w:rPr>
        <w:t>95%</w:t>
      </w:r>
      <w:r w:rsidRPr="00FB7205">
        <w:rPr>
          <w:rFonts w:ascii="宋体" w:hAnsi="宋体" w:cs="宋体" w:hint="eastAsia"/>
          <w:kern w:val="0"/>
          <w:sz w:val="30"/>
          <w:szCs w:val="30"/>
        </w:rPr>
        <w:t>的目标。就普通高中来说，</w:t>
      </w:r>
      <w:r w:rsidRPr="00FB7205">
        <w:rPr>
          <w:rFonts w:ascii="宋体" w:hAnsi="宋体" w:cs="宋体"/>
          <w:kern w:val="0"/>
          <w:sz w:val="30"/>
          <w:szCs w:val="30"/>
        </w:rPr>
        <w:t>2014</w:t>
      </w:r>
      <w:r w:rsidRPr="00FB7205">
        <w:rPr>
          <w:rFonts w:ascii="宋体" w:hAnsi="宋体" w:cs="宋体" w:hint="eastAsia"/>
          <w:kern w:val="0"/>
          <w:sz w:val="30"/>
          <w:szCs w:val="30"/>
        </w:rPr>
        <w:t>年在校生</w:t>
      </w:r>
      <w:r w:rsidRPr="00FB7205">
        <w:rPr>
          <w:rFonts w:ascii="宋体" w:hAnsi="宋体" w:cs="宋体"/>
          <w:kern w:val="0"/>
          <w:sz w:val="30"/>
          <w:szCs w:val="30"/>
        </w:rPr>
        <w:t>2400.5</w:t>
      </w:r>
      <w:r w:rsidRPr="00FB7205">
        <w:rPr>
          <w:rFonts w:ascii="宋体" w:hAnsi="宋体" w:cs="宋体" w:hint="eastAsia"/>
          <w:kern w:val="0"/>
          <w:sz w:val="30"/>
          <w:szCs w:val="30"/>
        </w:rPr>
        <w:t>万人，由于整体人口基数下降，比</w:t>
      </w:r>
      <w:r w:rsidRPr="00FB7205">
        <w:rPr>
          <w:rFonts w:ascii="宋体" w:hAnsi="宋体" w:cs="宋体"/>
          <w:kern w:val="0"/>
          <w:sz w:val="30"/>
          <w:szCs w:val="30"/>
        </w:rPr>
        <w:t>2009</w:t>
      </w:r>
      <w:r w:rsidRPr="00FB7205">
        <w:rPr>
          <w:rFonts w:ascii="宋体" w:hAnsi="宋体" w:cs="宋体" w:hint="eastAsia"/>
          <w:kern w:val="0"/>
          <w:sz w:val="30"/>
          <w:szCs w:val="30"/>
        </w:rPr>
        <w:t>年略有下降，但相比中职在校生还是很坚挺的，</w:t>
      </w:r>
      <w:r w:rsidRPr="00FB7205">
        <w:rPr>
          <w:rFonts w:ascii="宋体" w:hAnsi="宋体" w:cs="宋体"/>
          <w:kern w:val="0"/>
          <w:sz w:val="30"/>
          <w:szCs w:val="30"/>
        </w:rPr>
        <w:t>2020</w:t>
      </w:r>
      <w:r w:rsidRPr="00FB7205">
        <w:rPr>
          <w:rFonts w:ascii="宋体" w:hAnsi="宋体" w:cs="宋体" w:hint="eastAsia"/>
          <w:kern w:val="0"/>
          <w:sz w:val="30"/>
          <w:szCs w:val="30"/>
        </w:rPr>
        <w:t>年显然是中学学龄人口低谷期，在</w:t>
      </w:r>
      <w:r w:rsidRPr="00FB7205">
        <w:rPr>
          <w:rFonts w:ascii="宋体" w:hAnsi="宋体" w:cs="宋体"/>
          <w:kern w:val="0"/>
          <w:sz w:val="30"/>
          <w:szCs w:val="30"/>
        </w:rPr>
        <w:t>2030</w:t>
      </w:r>
      <w:r w:rsidRPr="00FB7205">
        <w:rPr>
          <w:rFonts w:ascii="宋体" w:hAnsi="宋体" w:cs="宋体" w:hint="eastAsia"/>
          <w:kern w:val="0"/>
          <w:sz w:val="30"/>
          <w:szCs w:val="30"/>
        </w:rPr>
        <w:t>年新一轮学龄人口高峰到来前，需要对学校和教师资源做好优化整合。就高等教育来说，我们是高等教育大国，</w:t>
      </w:r>
      <w:r w:rsidRPr="00FB7205">
        <w:rPr>
          <w:rFonts w:ascii="宋体" w:hAnsi="宋体" w:cs="宋体"/>
          <w:kern w:val="0"/>
          <w:sz w:val="30"/>
          <w:szCs w:val="30"/>
        </w:rPr>
        <w:t>2000</w:t>
      </w:r>
      <w:r w:rsidRPr="00FB7205">
        <w:rPr>
          <w:rFonts w:ascii="宋体" w:hAnsi="宋体" w:cs="宋体" w:hint="eastAsia"/>
          <w:kern w:val="0"/>
          <w:sz w:val="30"/>
          <w:szCs w:val="30"/>
        </w:rPr>
        <w:t>年扩招以来，宽口径在学人数从每年</w:t>
      </w:r>
      <w:r w:rsidRPr="00FB7205">
        <w:rPr>
          <w:rFonts w:ascii="宋体" w:hAnsi="宋体" w:cs="宋体"/>
          <w:kern w:val="0"/>
          <w:sz w:val="30"/>
          <w:szCs w:val="30"/>
        </w:rPr>
        <w:t>1000</w:t>
      </w:r>
      <w:r w:rsidRPr="00FB7205">
        <w:rPr>
          <w:rFonts w:ascii="宋体" w:hAnsi="宋体" w:cs="宋体" w:hint="eastAsia"/>
          <w:kern w:val="0"/>
          <w:sz w:val="30"/>
          <w:szCs w:val="30"/>
        </w:rPr>
        <w:t>多万人增至</w:t>
      </w:r>
      <w:r w:rsidRPr="00FB7205">
        <w:rPr>
          <w:rFonts w:ascii="宋体" w:hAnsi="宋体" w:cs="宋体"/>
          <w:kern w:val="0"/>
          <w:sz w:val="30"/>
          <w:szCs w:val="30"/>
        </w:rPr>
        <w:t>2014</w:t>
      </w:r>
      <w:r w:rsidRPr="00FB7205">
        <w:rPr>
          <w:rFonts w:ascii="宋体" w:hAnsi="宋体" w:cs="宋体" w:hint="eastAsia"/>
          <w:kern w:val="0"/>
          <w:sz w:val="30"/>
          <w:szCs w:val="30"/>
        </w:rPr>
        <w:t>年的</w:t>
      </w:r>
      <w:r w:rsidRPr="00FB7205">
        <w:rPr>
          <w:rFonts w:ascii="宋体" w:hAnsi="宋体" w:cs="宋体"/>
          <w:kern w:val="0"/>
          <w:sz w:val="30"/>
          <w:szCs w:val="30"/>
        </w:rPr>
        <w:t>3550</w:t>
      </w:r>
      <w:r w:rsidRPr="00FB7205">
        <w:rPr>
          <w:rFonts w:ascii="宋体" w:hAnsi="宋体" w:cs="宋体" w:hint="eastAsia"/>
          <w:kern w:val="0"/>
          <w:sz w:val="30"/>
          <w:szCs w:val="30"/>
        </w:rPr>
        <w:t>多万人，提前六年实现</w:t>
      </w:r>
      <w:r w:rsidRPr="00FB7205">
        <w:rPr>
          <w:rFonts w:ascii="宋体" w:hAnsi="宋体" w:cs="宋体"/>
          <w:kern w:val="0"/>
          <w:sz w:val="30"/>
          <w:szCs w:val="30"/>
        </w:rPr>
        <w:t>2020</w:t>
      </w:r>
      <w:r w:rsidRPr="00FB7205">
        <w:rPr>
          <w:rFonts w:ascii="宋体" w:hAnsi="宋体" w:cs="宋体" w:hint="eastAsia"/>
          <w:kern w:val="0"/>
          <w:sz w:val="30"/>
          <w:szCs w:val="30"/>
        </w:rPr>
        <w:t>年预期目标。而且同年在学研究生数</w:t>
      </w:r>
      <w:r w:rsidRPr="00FB7205">
        <w:rPr>
          <w:rFonts w:ascii="宋体" w:hAnsi="宋体" w:cs="宋体"/>
          <w:kern w:val="0"/>
          <w:sz w:val="30"/>
          <w:szCs w:val="30"/>
        </w:rPr>
        <w:t>184.77</w:t>
      </w:r>
      <w:r w:rsidRPr="00FB7205">
        <w:rPr>
          <w:rFonts w:ascii="宋体" w:hAnsi="宋体" w:cs="宋体" w:hint="eastAsia"/>
          <w:kern w:val="0"/>
          <w:sz w:val="30"/>
          <w:szCs w:val="30"/>
        </w:rPr>
        <w:t>万人，离</w:t>
      </w:r>
      <w:r w:rsidRPr="00FB7205">
        <w:rPr>
          <w:rFonts w:ascii="宋体" w:hAnsi="宋体" w:cs="宋体"/>
          <w:kern w:val="0"/>
          <w:sz w:val="30"/>
          <w:szCs w:val="30"/>
        </w:rPr>
        <w:t>2020</w:t>
      </w:r>
      <w:r w:rsidRPr="00FB7205">
        <w:rPr>
          <w:rFonts w:ascii="宋体" w:hAnsi="宋体" w:cs="宋体" w:hint="eastAsia"/>
          <w:kern w:val="0"/>
          <w:sz w:val="30"/>
          <w:szCs w:val="30"/>
        </w:rPr>
        <w:t>年预期值只有一步之遥。在继续教育方面，学历继续教育的稳定性相对比较好，网络本专科注册生</w:t>
      </w:r>
      <w:r w:rsidRPr="00FB7205">
        <w:rPr>
          <w:rFonts w:ascii="宋体" w:hAnsi="宋体" w:cs="宋体"/>
          <w:kern w:val="0"/>
          <w:sz w:val="30"/>
          <w:szCs w:val="30"/>
        </w:rPr>
        <w:t>2014</w:t>
      </w:r>
      <w:r w:rsidRPr="00FB7205">
        <w:rPr>
          <w:rFonts w:ascii="宋体" w:hAnsi="宋体" w:cs="宋体" w:hint="eastAsia"/>
          <w:kern w:val="0"/>
          <w:sz w:val="30"/>
          <w:szCs w:val="30"/>
        </w:rPr>
        <w:t>年已达</w:t>
      </w:r>
      <w:r w:rsidRPr="00FB7205">
        <w:rPr>
          <w:rFonts w:ascii="宋体" w:hAnsi="宋体" w:cs="宋体"/>
          <w:kern w:val="0"/>
          <w:sz w:val="30"/>
          <w:szCs w:val="30"/>
        </w:rPr>
        <w:t>630</w:t>
      </w:r>
      <w:r w:rsidRPr="00FB7205">
        <w:rPr>
          <w:rFonts w:ascii="宋体" w:hAnsi="宋体" w:cs="宋体" w:hint="eastAsia"/>
          <w:kern w:val="0"/>
          <w:sz w:val="30"/>
          <w:szCs w:val="30"/>
        </w:rPr>
        <w:t>万人的历史新高，当年毕业</w:t>
      </w:r>
      <w:r w:rsidRPr="00FB7205">
        <w:rPr>
          <w:rFonts w:ascii="宋体" w:hAnsi="宋体" w:cs="宋体"/>
          <w:kern w:val="0"/>
          <w:sz w:val="30"/>
          <w:szCs w:val="30"/>
        </w:rPr>
        <w:t>160</w:t>
      </w:r>
      <w:r w:rsidRPr="00FB7205">
        <w:rPr>
          <w:rFonts w:ascii="宋体" w:hAnsi="宋体" w:cs="宋体" w:hint="eastAsia"/>
          <w:kern w:val="0"/>
          <w:sz w:val="30"/>
          <w:szCs w:val="30"/>
        </w:rPr>
        <w:t>万人。民办教育占比已呈现新的格局，总计差不多占到</w:t>
      </w:r>
      <w:r w:rsidRPr="00FB7205">
        <w:rPr>
          <w:rFonts w:ascii="宋体" w:hAnsi="宋体" w:cs="宋体"/>
          <w:kern w:val="0"/>
          <w:sz w:val="30"/>
          <w:szCs w:val="30"/>
        </w:rPr>
        <w:t>17%</w:t>
      </w:r>
      <w:r w:rsidRPr="00FB7205">
        <w:rPr>
          <w:rFonts w:ascii="宋体" w:hAnsi="宋体" w:cs="宋体" w:hint="eastAsia"/>
          <w:kern w:val="0"/>
          <w:sz w:val="30"/>
          <w:szCs w:val="30"/>
        </w:rPr>
        <w:t>，每</w:t>
      </w:r>
      <w:r w:rsidRPr="00FB7205">
        <w:rPr>
          <w:rFonts w:ascii="宋体" w:hAnsi="宋体" w:cs="宋体"/>
          <w:kern w:val="0"/>
          <w:sz w:val="30"/>
          <w:szCs w:val="30"/>
        </w:rPr>
        <w:t>5</w:t>
      </w:r>
      <w:r w:rsidRPr="00FB7205">
        <w:rPr>
          <w:rFonts w:ascii="宋体" w:hAnsi="宋体" w:cs="宋体" w:hint="eastAsia"/>
          <w:kern w:val="0"/>
          <w:sz w:val="30"/>
          <w:szCs w:val="30"/>
        </w:rPr>
        <w:t>个大学生中有</w:t>
      </w:r>
      <w:r w:rsidRPr="00FB7205">
        <w:rPr>
          <w:rFonts w:ascii="宋体" w:hAnsi="宋体" w:cs="宋体"/>
          <w:kern w:val="0"/>
          <w:sz w:val="30"/>
          <w:szCs w:val="30"/>
        </w:rPr>
        <w:t>1</w:t>
      </w:r>
      <w:r w:rsidRPr="00FB7205">
        <w:rPr>
          <w:rFonts w:ascii="宋体" w:hAnsi="宋体" w:cs="宋体" w:hint="eastAsia"/>
          <w:kern w:val="0"/>
          <w:sz w:val="30"/>
          <w:szCs w:val="30"/>
        </w:rPr>
        <w:t>个在民办高校念书，中小学占比是</w:t>
      </w:r>
      <w:r w:rsidRPr="00FB7205">
        <w:rPr>
          <w:rFonts w:ascii="宋体" w:hAnsi="宋体" w:cs="宋体"/>
          <w:kern w:val="0"/>
          <w:sz w:val="30"/>
          <w:szCs w:val="30"/>
        </w:rPr>
        <w:t>7%-10%</w:t>
      </w:r>
      <w:r w:rsidRPr="00FB7205">
        <w:rPr>
          <w:rFonts w:ascii="宋体" w:hAnsi="宋体" w:cs="宋体" w:hint="eastAsia"/>
          <w:kern w:val="0"/>
          <w:sz w:val="30"/>
          <w:szCs w:val="30"/>
        </w:rPr>
        <w:t>间上下浮动，幼儿园是占比</w:t>
      </w:r>
      <w:r w:rsidRPr="00FB7205">
        <w:rPr>
          <w:rFonts w:ascii="宋体" w:hAnsi="宋体" w:cs="宋体"/>
          <w:kern w:val="0"/>
          <w:sz w:val="30"/>
          <w:szCs w:val="30"/>
        </w:rPr>
        <w:t>53%</w:t>
      </w:r>
      <w:r w:rsidRPr="00FB7205">
        <w:rPr>
          <w:rFonts w:ascii="宋体" w:hAnsi="宋体" w:cs="宋体" w:hint="eastAsia"/>
          <w:kern w:val="0"/>
          <w:sz w:val="30"/>
          <w:szCs w:val="30"/>
        </w:rPr>
        <w:t>。可以说，我国正处于从人力资源大国迈向人力资源强国的历史征程之中。</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对于中国教育事业的进展，无论联合国教科文组织，还是世界银行、联合国开发计划署，整体性评价都较高。如</w:t>
      </w:r>
      <w:r w:rsidRPr="00FB7205">
        <w:rPr>
          <w:rFonts w:ascii="宋体" w:hAnsi="宋体" w:cs="宋体"/>
          <w:kern w:val="0"/>
          <w:sz w:val="30"/>
          <w:szCs w:val="30"/>
        </w:rPr>
        <w:t>2014</w:t>
      </w:r>
      <w:r w:rsidRPr="00FB7205">
        <w:rPr>
          <w:rFonts w:ascii="宋体" w:hAnsi="宋体" w:cs="宋体" w:hint="eastAsia"/>
          <w:kern w:val="0"/>
          <w:sz w:val="30"/>
          <w:szCs w:val="30"/>
        </w:rPr>
        <w:t>年第</w:t>
      </w:r>
      <w:r w:rsidRPr="00FB7205">
        <w:rPr>
          <w:rFonts w:ascii="宋体" w:hAnsi="宋体" w:cs="宋体"/>
          <w:kern w:val="0"/>
          <w:sz w:val="30"/>
          <w:szCs w:val="30"/>
        </w:rPr>
        <w:t>11</w:t>
      </w:r>
      <w:r w:rsidRPr="00FB7205">
        <w:rPr>
          <w:rFonts w:ascii="宋体" w:hAnsi="宋体" w:cs="宋体" w:hint="eastAsia"/>
          <w:kern w:val="0"/>
          <w:sz w:val="30"/>
          <w:szCs w:val="30"/>
        </w:rPr>
        <w:t>次联合国教科文组织全民教育监测报告认为，中国处于前</w:t>
      </w:r>
      <w:r w:rsidRPr="00FB7205">
        <w:rPr>
          <w:rFonts w:ascii="宋体" w:hAnsi="宋体" w:cs="宋体"/>
          <w:kern w:val="0"/>
          <w:sz w:val="30"/>
          <w:szCs w:val="30"/>
        </w:rPr>
        <w:t>1/3</w:t>
      </w:r>
      <w:r w:rsidRPr="00FB7205">
        <w:rPr>
          <w:rFonts w:ascii="宋体" w:hAnsi="宋体" w:cs="宋体" w:hint="eastAsia"/>
          <w:kern w:val="0"/>
          <w:sz w:val="30"/>
          <w:szCs w:val="30"/>
        </w:rPr>
        <w:t>位次，近年跻身全球义务教育免费水平较高国家。世界银行认为：中国政府政治承诺和社会对于教育强有力支持推动了教育发展，公共教育的提供也变得更加公平。联合国开发计划署人类发展指数（</w:t>
      </w:r>
      <w:r w:rsidRPr="00FB7205">
        <w:rPr>
          <w:rFonts w:ascii="宋体" w:hAnsi="宋体" w:cs="宋体"/>
          <w:kern w:val="0"/>
          <w:sz w:val="30"/>
          <w:szCs w:val="30"/>
        </w:rPr>
        <w:t>HDI</w:t>
      </w:r>
      <w:r w:rsidRPr="00FB7205">
        <w:rPr>
          <w:rFonts w:ascii="宋体" w:hAnsi="宋体" w:cs="宋体" w:hint="eastAsia"/>
          <w:kern w:val="0"/>
          <w:sz w:val="30"/>
          <w:szCs w:val="30"/>
        </w:rPr>
        <w:t>）测评结果是：中国从</w:t>
      </w:r>
      <w:r w:rsidRPr="00FB7205">
        <w:rPr>
          <w:rFonts w:ascii="宋体" w:hAnsi="宋体" w:cs="宋体"/>
          <w:kern w:val="0"/>
          <w:sz w:val="30"/>
          <w:szCs w:val="30"/>
        </w:rPr>
        <w:t>20</w:t>
      </w:r>
      <w:r w:rsidRPr="00FB7205">
        <w:rPr>
          <w:rFonts w:ascii="宋体" w:hAnsi="宋体" w:cs="宋体" w:hint="eastAsia"/>
          <w:kern w:val="0"/>
          <w:sz w:val="30"/>
          <w:szCs w:val="30"/>
        </w:rPr>
        <w:t>世纪</w:t>
      </w:r>
      <w:r w:rsidRPr="00FB7205">
        <w:rPr>
          <w:rFonts w:ascii="宋体" w:hAnsi="宋体" w:cs="宋体"/>
          <w:kern w:val="0"/>
          <w:sz w:val="30"/>
          <w:szCs w:val="30"/>
        </w:rPr>
        <w:t>80</w:t>
      </w:r>
      <w:r w:rsidRPr="00FB7205">
        <w:rPr>
          <w:rFonts w:ascii="宋体" w:hAnsi="宋体" w:cs="宋体" w:hint="eastAsia"/>
          <w:kern w:val="0"/>
          <w:sz w:val="30"/>
          <w:szCs w:val="30"/>
        </w:rPr>
        <w:t>年代处于典型低收入国家行列，开始步入中等收入国家行列。国际组织看到中国经济的持续快速增长，在很大程度上是因为人力资源开发能量被逐渐释放出来，教育服务能力正在开始显现作用。</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联合国教科文组织</w:t>
      </w:r>
      <w:r w:rsidRPr="00FB7205">
        <w:rPr>
          <w:rFonts w:ascii="宋体" w:hAnsi="宋体" w:cs="宋体"/>
          <w:kern w:val="0"/>
          <w:sz w:val="30"/>
          <w:szCs w:val="30"/>
        </w:rPr>
        <w:t>2015</w:t>
      </w:r>
      <w:r w:rsidRPr="00FB7205">
        <w:rPr>
          <w:rFonts w:ascii="宋体" w:hAnsi="宋体" w:cs="宋体" w:hint="eastAsia"/>
          <w:kern w:val="0"/>
          <w:sz w:val="30"/>
          <w:szCs w:val="30"/>
        </w:rPr>
        <w:t>年制定的</w:t>
      </w:r>
      <w:r w:rsidRPr="00FB7205">
        <w:rPr>
          <w:rFonts w:ascii="宋体" w:hAnsi="宋体" w:cs="宋体"/>
          <w:kern w:val="0"/>
          <w:sz w:val="30"/>
          <w:szCs w:val="30"/>
        </w:rPr>
        <w:t>2030</w:t>
      </w:r>
      <w:r w:rsidRPr="00FB7205">
        <w:rPr>
          <w:rFonts w:ascii="宋体" w:hAnsi="宋体" w:cs="宋体" w:hint="eastAsia"/>
          <w:kern w:val="0"/>
          <w:sz w:val="30"/>
          <w:szCs w:val="30"/>
        </w:rPr>
        <w:t>年全球目标和战略选择，列出了教育发展的七个方向，其中显示出三个关键词，一是公平，即重点扶持弱势群体学习；二是生存，即全面帮助学习者寻求安全及待遇好的工作；三是教师，即完善激励机制和专业发展提升教师质量。教师质量是个永恒话题，任何一个国家、一个地区、一个学校的教育质量，“天花板”就是教师。因此，习近平总书记在联合国“教育第一”全球倡议行动一周年纪念活动上发表视频贺词指出：“中国有</w:t>
      </w:r>
      <w:r w:rsidRPr="00FB7205">
        <w:rPr>
          <w:rFonts w:ascii="宋体" w:hAnsi="宋体" w:cs="宋体"/>
          <w:kern w:val="0"/>
          <w:sz w:val="30"/>
          <w:szCs w:val="30"/>
        </w:rPr>
        <w:t>2.6</w:t>
      </w:r>
      <w:r w:rsidRPr="00FB7205">
        <w:rPr>
          <w:rFonts w:ascii="宋体" w:hAnsi="宋体" w:cs="宋体" w:hint="eastAsia"/>
          <w:kern w:val="0"/>
          <w:sz w:val="30"/>
          <w:szCs w:val="30"/>
        </w:rPr>
        <w:t>亿名在校学生和</w:t>
      </w:r>
      <w:r w:rsidRPr="00FB7205">
        <w:rPr>
          <w:rFonts w:ascii="宋体" w:hAnsi="宋体" w:cs="宋体"/>
          <w:kern w:val="0"/>
          <w:sz w:val="30"/>
          <w:szCs w:val="30"/>
        </w:rPr>
        <w:t>1500</w:t>
      </w:r>
      <w:r w:rsidRPr="00FB7205">
        <w:rPr>
          <w:rFonts w:ascii="宋体" w:hAnsi="宋体" w:cs="宋体" w:hint="eastAsia"/>
          <w:kern w:val="0"/>
          <w:sz w:val="30"/>
          <w:szCs w:val="30"/>
        </w:rPr>
        <w:t>万名教师，发展教育任务繁重。中国将坚定实施科教兴国战略，始终把教育摆在优先发展的战略位置，不断扩大投入，努力发展全民教育、终身教育，建设学习型社会，努力让每个孩子享有受教育的机会，努力让</w:t>
      </w:r>
      <w:r w:rsidRPr="00FB7205">
        <w:rPr>
          <w:rFonts w:ascii="宋体" w:hAnsi="宋体" w:cs="宋体"/>
          <w:kern w:val="0"/>
          <w:sz w:val="30"/>
          <w:szCs w:val="30"/>
        </w:rPr>
        <w:t>13</w:t>
      </w:r>
      <w:r w:rsidRPr="00FB7205">
        <w:rPr>
          <w:rFonts w:ascii="宋体" w:hAnsi="宋体" w:cs="宋体" w:hint="eastAsia"/>
          <w:kern w:val="0"/>
          <w:sz w:val="30"/>
          <w:szCs w:val="30"/>
        </w:rPr>
        <w:t>亿人民享有更好更公平的教育，获得发展自身、奉献社会、造福人民的能力。”习总书记既是对国际社会宣示我国政府、学校、社会的努力方向，同时也是对</w:t>
      </w:r>
      <w:r w:rsidRPr="00FB7205">
        <w:rPr>
          <w:rFonts w:ascii="宋体" w:hAnsi="宋体" w:cs="宋体"/>
          <w:kern w:val="0"/>
          <w:sz w:val="30"/>
          <w:szCs w:val="30"/>
        </w:rPr>
        <w:t>13</w:t>
      </w:r>
      <w:r w:rsidRPr="00FB7205">
        <w:rPr>
          <w:rFonts w:ascii="宋体" w:hAnsi="宋体" w:cs="宋体" w:hint="eastAsia"/>
          <w:kern w:val="0"/>
          <w:sz w:val="30"/>
          <w:szCs w:val="30"/>
        </w:rPr>
        <w:t>亿中国人非常庄严的承诺，希望学生们逐渐能够获得更好更公平的教育。</w:t>
      </w:r>
    </w:p>
    <w:p w:rsidR="00031DC1" w:rsidRPr="00FB7205" w:rsidRDefault="00031DC1" w:rsidP="00C2790D">
      <w:pPr>
        <w:widowControl/>
        <w:jc w:val="center"/>
        <w:rPr>
          <w:rFonts w:ascii="宋体" w:cs="宋体"/>
          <w:b/>
          <w:kern w:val="0"/>
          <w:sz w:val="30"/>
          <w:szCs w:val="30"/>
        </w:rPr>
      </w:pPr>
      <w:r w:rsidRPr="00FB7205">
        <w:rPr>
          <w:rFonts w:ascii="宋体" w:hAnsi="宋体" w:cs="宋体" w:hint="eastAsia"/>
          <w:b/>
          <w:kern w:val="0"/>
          <w:sz w:val="30"/>
          <w:szCs w:val="30"/>
        </w:rPr>
        <w:t>“十三五”规划《建议》部署提高教育质量的政策亮点</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党的十八届五中全会通过了《中共中央关于制定国民经济和社会发展第十三个五年规划的建议》（以下简称《建议》），对全面建成小康社会决胜阶段教育改革发展发出了新动员令，明确提出“提高教育质量”这一主线，推动我国教育事业进入以质量为核心的内涵发展阶段。在重大教育政策举措方面，《建议》的部署具有六个亮点。</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第一个亮点是拓展增强学生的社会责任感、创新精神、实践能力的范围。十八届三中全会文件明确要求：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建议》提出要提高教育质量；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这种全过程、全方位育人纵横交错，大、中、小学不同学段相互贯通，学校教育、家庭教育、职场教育、社会教育、社区教育、网络教育等相互衔接，使得青少年儿童身心健康的环境能够越来越优化，这是从十八届三中到五中全会一以贯之的要求。</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十八届五中全会《建议》还特别要求，“用中国梦和社会主义核心价值观凝聚共识、汇聚力量。深化马克思主义理论研究和建设工程，加强思想道德建设和社会诚信建设，增强国家意识、法治意识、社会责任意识，倡导科学精神，弘扬中华传统美德，</w:t>
      </w:r>
      <w:r w:rsidRPr="00FB7205">
        <w:rPr>
          <w:rFonts w:ascii="宋体" w:hAnsi="宋体" w:cs="MS Mincho" w:hint="eastAsia"/>
          <w:kern w:val="0"/>
          <w:sz w:val="30"/>
          <w:szCs w:val="30"/>
        </w:rPr>
        <w:t>……</w:t>
      </w:r>
      <w:r w:rsidRPr="00FB7205">
        <w:rPr>
          <w:rFonts w:ascii="宋体" w:hAnsi="宋体" w:cs="宋体" w:hint="eastAsia"/>
          <w:kern w:val="0"/>
          <w:sz w:val="30"/>
          <w:szCs w:val="30"/>
        </w:rPr>
        <w:t>加强文化人才培养，</w:t>
      </w:r>
      <w:r w:rsidRPr="00FB7205">
        <w:rPr>
          <w:rFonts w:ascii="宋体" w:hAnsi="宋体" w:cs="MS Mincho" w:hint="eastAsia"/>
          <w:kern w:val="0"/>
          <w:sz w:val="30"/>
          <w:szCs w:val="30"/>
        </w:rPr>
        <w:t>……</w:t>
      </w:r>
      <w:r w:rsidRPr="00FB7205">
        <w:rPr>
          <w:rFonts w:ascii="宋体" w:hAnsi="宋体" w:cs="宋体" w:hint="eastAsia"/>
          <w:kern w:val="0"/>
          <w:sz w:val="30"/>
          <w:szCs w:val="30"/>
        </w:rPr>
        <w:t>实施哲学社会科学创新工程，建设中国特色新型智库。构建中华优秀传统文化传承体系，</w:t>
      </w:r>
      <w:r w:rsidRPr="00FB7205">
        <w:rPr>
          <w:rFonts w:ascii="宋体" w:eastAsia="MS Mincho" w:hAnsi="宋体" w:cs="MS Mincho" w:hint="eastAsia"/>
          <w:kern w:val="0"/>
          <w:sz w:val="30"/>
          <w:szCs w:val="30"/>
        </w:rPr>
        <w:t>⋯⋯</w:t>
      </w:r>
      <w:r w:rsidRPr="00FB7205">
        <w:rPr>
          <w:rFonts w:ascii="宋体" w:hAnsi="宋体" w:cs="宋体" w:hint="eastAsia"/>
          <w:kern w:val="0"/>
          <w:sz w:val="30"/>
          <w:szCs w:val="30"/>
        </w:rPr>
        <w:t>普及科学知识。倡导全民阅读。发展体育事业，推广全民健身，增强人民体质”“加强资源环境国情和生态价值观教育”。这充分表明，教育不仅是为共享发展来提供重要支撑，同时还要面对服务创新、协调、绿色、开放发展的多重使命。</w:t>
      </w:r>
      <w:r w:rsidRPr="00FB7205">
        <w:rPr>
          <w:rFonts w:ascii="宋体" w:hAnsi="宋体" w:cs="宋体"/>
          <w:kern w:val="0"/>
          <w:sz w:val="30"/>
          <w:szCs w:val="30"/>
        </w:rPr>
        <w:t>2015</w:t>
      </w:r>
      <w:r w:rsidRPr="00FB7205">
        <w:rPr>
          <w:rFonts w:ascii="宋体" w:hAnsi="宋体" w:cs="宋体" w:hint="eastAsia"/>
          <w:kern w:val="0"/>
          <w:sz w:val="30"/>
          <w:szCs w:val="30"/>
        </w:rPr>
        <w:t>年</w:t>
      </w:r>
      <w:r w:rsidRPr="00FB7205">
        <w:rPr>
          <w:rFonts w:ascii="宋体" w:hAnsi="宋体" w:cs="宋体"/>
          <w:kern w:val="0"/>
          <w:sz w:val="30"/>
          <w:szCs w:val="30"/>
        </w:rPr>
        <w:t>12</w:t>
      </w:r>
      <w:r w:rsidRPr="00FB7205">
        <w:rPr>
          <w:rFonts w:ascii="宋体" w:hAnsi="宋体" w:cs="宋体" w:hint="eastAsia"/>
          <w:kern w:val="0"/>
          <w:sz w:val="30"/>
          <w:szCs w:val="30"/>
        </w:rPr>
        <w:t>月</w:t>
      </w:r>
      <w:r w:rsidRPr="00FB7205">
        <w:rPr>
          <w:rFonts w:ascii="宋体" w:hAnsi="宋体" w:cs="宋体"/>
          <w:kern w:val="0"/>
          <w:sz w:val="30"/>
          <w:szCs w:val="30"/>
        </w:rPr>
        <w:t>27</w:t>
      </w:r>
      <w:r w:rsidRPr="00FB7205">
        <w:rPr>
          <w:rFonts w:ascii="宋体" w:hAnsi="宋体" w:cs="宋体" w:hint="eastAsia"/>
          <w:kern w:val="0"/>
          <w:sz w:val="30"/>
          <w:szCs w:val="30"/>
        </w:rPr>
        <w:t>日十二届全国人大常委会十八次会议将《中华人民共和国教育法》第六条的表述修改为“教育应当坚持立德树人，对受教育者加强社会主义核心价值观教育，增强受教育者的社会责任感、创新精神和实践能力”。把实践证明行之有效的战略思路和决策意图适时固化为法律。</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第二和第三个亮点分别是“促进教育公平”和“普及高中阶段教育”。这两点是一套“组合拳”，包括发展学前教育，鼓励普惠性幼儿园发展；完善资助方式，实现家庭经济困难学生资助全覆盖；加快城乡义务教育公办学校标准化建设；加强教师队伍建设特别是乡村队伍建设；办好特殊教育等方面。这些政策导向显示，均衡发展是义务教育制度本质特征，基本公共教育服务均等化在教育政策全局中处于非常重要的位置。我国《义务教育法》、</w:t>
      </w:r>
      <w:r w:rsidRPr="00FB7205">
        <w:rPr>
          <w:rFonts w:ascii="宋体" w:hAnsi="宋体" w:cs="宋体"/>
          <w:kern w:val="0"/>
          <w:sz w:val="30"/>
          <w:szCs w:val="30"/>
        </w:rPr>
        <w:t>2010</w:t>
      </w:r>
      <w:r w:rsidRPr="00FB7205">
        <w:rPr>
          <w:rFonts w:ascii="宋体" w:hAnsi="宋体" w:cs="宋体" w:hint="eastAsia"/>
          <w:kern w:val="0"/>
          <w:sz w:val="30"/>
          <w:szCs w:val="30"/>
        </w:rPr>
        <w:t>年发布的《教育规划纲要》以及我国基础教育的基本政策措施，都把促进义务教育均衡发展作为重要目标，阶段性目标是到</w:t>
      </w:r>
      <w:r w:rsidRPr="00FB7205">
        <w:rPr>
          <w:rFonts w:ascii="宋体" w:hAnsi="宋体" w:cs="宋体"/>
          <w:kern w:val="0"/>
          <w:sz w:val="30"/>
          <w:szCs w:val="30"/>
        </w:rPr>
        <w:t>2020</w:t>
      </w:r>
      <w:r w:rsidRPr="00FB7205">
        <w:rPr>
          <w:rFonts w:ascii="宋体" w:hAnsi="宋体" w:cs="宋体" w:hint="eastAsia"/>
          <w:kern w:val="0"/>
          <w:sz w:val="30"/>
          <w:szCs w:val="30"/>
        </w:rPr>
        <w:t>年基本实现区域内义务教育均衡发展，就要强化政府保障基本公共服务均等化的法定责任，努力办好每所小学和初中，使得每个孩子获得平等就学机会，不因为学生的家庭收入状况，家庭背景而在就学机会和学习质量方面产生过大差距，确保适龄儿童少年接受有质量的义务教育。同时，《建议》提出要完善资助方式，实现家庭经济困难学生资助全覆盖（“全覆盖”体现为从学前教育到研究生教育阶段）。公共教育资源对困难地区和群体的倾斜、帮助、支持，将在我国教育发展进程中持之以恒推进下去。</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《建议》提出了“普及高中阶段教育”的目标，与</w:t>
      </w:r>
      <w:r w:rsidRPr="00FB7205">
        <w:rPr>
          <w:rFonts w:ascii="宋体" w:hAnsi="宋体" w:cs="宋体"/>
          <w:kern w:val="0"/>
          <w:sz w:val="30"/>
          <w:szCs w:val="30"/>
        </w:rPr>
        <w:t>2012</w:t>
      </w:r>
      <w:r w:rsidRPr="00FB7205">
        <w:rPr>
          <w:rFonts w:ascii="宋体" w:hAnsi="宋体" w:cs="宋体" w:hint="eastAsia"/>
          <w:kern w:val="0"/>
          <w:sz w:val="30"/>
          <w:szCs w:val="30"/>
        </w:rPr>
        <w:t>年教育部公布的《国家教育事业发展第十二个五年规划》中“基本普及高中阶段教育”相比，上了一个新的台阶。为实现这一目标，《建议》要求逐步分类推进中等职业教育免除学杂费，率先从建档立卡的家庭经济困难学生开始，实施普通高中免除学杂费，以定向定点方式帮助贫困学生解决困难。同时，普通高中多样化发展也需要迈开步伐，一些学校已经做出很有意义的尝试。当高中阶段教育普及到一定程度之后，在学生发展层面，不应把所有学生都捆绑在升学竞争上，而是推进培养模式多样化，满足不同潜质学生发展需要，全面提高普通高中学生综合素质；在学校发展层面，促进办学体制多样化，进一步扩大优质资源，推动普通高中多样化发展。</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第四大亮点是把高等教育和职业教育进行“混搭”部署。《建议》要求提高高校教学和创新能力，建设现代职业教育体系，优化学科专业布局和人才培养机制。实际上，在提高教育质量过程中，教学改革并不是目的，而是要提高高校的创新能力，对于部分高校来说，还要涉及“双一流”建设。国务院印发的《统筹推进世界一流大学和一流学科建设总体方案》给出一个阶段性目标，也明确了一系列改革任务、建设任务和支持措施，今后需要逐步明确标准，框定程序，进行甄选，争取财政支持，开展运作过程中的评估。</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习总书记对于职业教育寄予厚望，他指出，要牢牢把握服务发展、促进就业的办学方向，深化体制机制改革，创新各层次各类型职业教育模式，坚持产教融合、校企合作，坚持工学结合、知行合一，引导社会各界特别是行业企业积极支持职业教育，努力建设中国特色职业教育体系。评价职业教育质量，归根结底还是看用户认定，看是不是能让受教育者获得相对比较稳定的、体面的工作。因此，建设现代职业教育体系，根本之策是产教融合、校企合作，如果没有行业企业深度参与，只靠财政拨款，任何国家也办不好职业教育。不同类型职业学校都有条件创建国际国内一流，而产教融合、校企合作就像生命线一样。</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当然，一流职业学校评判标准与研究型大学有区别，应用型、职业型、学术型的高等教育和职业教育在提高教育质量方面是可以“混搭”、共同探索的。也就是说，《建议》强调优化学科专业布局和人才培养机制，不仅指高等教育，还指高等教育和职业教育的连通。为此，《建议》鼓励具备条件的普通本科高校向应用型转变。进入新世纪以来，我国部分地方普通高校趋同化现象突出，受到就业率低迷等问题的困扰，急需创新发展路径。根据中央的部署，教育部、国家发改委、财政部最近发布的《关于引导部分地方普通本科高校向应用型转变的指导意见》，列出了转变的基本思路和重要任务，有关高校还需要结合不同地区和学校自身的实际，深入思考什么叫“具备条件”，什么时候能够“具备条件”。向应用型转变是一盘大棋，必须把它下好。</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第五个亮点是畅通继续教育、终身学习通道。《建议》在重申落实并深化考试招生制度改革和教育教学改革的同时，首次明确提出“建立个人学习账号和学分累计制度”，类似“零存整取”的“学分银行”，然后强化以推进教育信息化为依托，发展远程教育，扩大优质教育资源覆盖面。</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考试招生制度改革是全面深化改革的一大突破口。习总书记在主持召开中央全面深化改革领导小组第四次会议时明确指出，考试招生制度改革“总的目标是形成分类考试、综合评价、多元录取的考试招生模式，健全促进公平、科学选才、监督有力的体制机制，构建衔接沟通各级各类教育、认可多种学习成果的终身学习立交桥”，充分体现了新一届中央领导集体关于教育体制改革的战略意图。</w:t>
      </w:r>
      <w:r w:rsidRPr="00FB7205">
        <w:rPr>
          <w:rFonts w:ascii="宋体" w:hAnsi="宋体" w:cs="宋体"/>
          <w:kern w:val="0"/>
          <w:sz w:val="30"/>
          <w:szCs w:val="30"/>
        </w:rPr>
        <w:t>2014</w:t>
      </w:r>
      <w:r w:rsidRPr="00FB7205">
        <w:rPr>
          <w:rFonts w:ascii="宋体" w:hAnsi="宋体" w:cs="宋体" w:hint="eastAsia"/>
          <w:kern w:val="0"/>
          <w:sz w:val="30"/>
          <w:szCs w:val="30"/>
        </w:rPr>
        <w:t>年，经过党中央审议，国务院发布《关于深化考试招生制度改革的实施意见》。考试招生制度改革的重点，一是夯实基础，完善中小学招生办法和破解择校难题；二是系统设计，改革高中及以上阶段考试形式和内容；三是多措并举，改革高校招生录取制度和学分转换机制。目前，所有省（自治区、直辖市）都准备了考试招生制度改革实施方案，一系列改革将在</w:t>
      </w:r>
      <w:r w:rsidRPr="00FB7205">
        <w:rPr>
          <w:rFonts w:ascii="宋体" w:hAnsi="宋体" w:cs="宋体"/>
          <w:kern w:val="0"/>
          <w:sz w:val="30"/>
          <w:szCs w:val="30"/>
        </w:rPr>
        <w:t>2020</w:t>
      </w:r>
      <w:r w:rsidRPr="00FB7205">
        <w:rPr>
          <w:rFonts w:ascii="宋体" w:hAnsi="宋体" w:cs="宋体" w:hint="eastAsia"/>
          <w:kern w:val="0"/>
          <w:sz w:val="30"/>
          <w:szCs w:val="30"/>
        </w:rPr>
        <w:t>年前一步步落实到位。这将是从义务教育免试就近入学到大学后继续教育的整体设计，而不能窄化为高考制度改革。考试招生制度改革不是目的，学分累计制度搭建也不是目的，目的就是拓宽全民学习、终身学习的通道。</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第六个亮点是支持和规范民办教育发展。这是中央第一次把“鼓励社会力量和民间资本提供多样化教育服务”摆在十分重要的位置。何谓多样化服务？就是从纯公益到纯营利的教育之间有一个光谱，中间还有准公益的、半公益的、非营利的、准营利的、营利的。但是目前光谱中间段有些还不太具备合法性，只有两端有相应法规能够适用，一端是公共教育，另一端是工商注册的市场化培训行为。十八届五中全会《建议》明确要求，增加公共服务供给、创新公共服务提供方式，把政府购买服务、政府和社会资本合作写到中央文件当中，非常具有前瞻性。按照中央新部署新要求，“能由政府购买服务提供的，政府不再直接承办；能由政府和社会资本合作提供的，广泛吸引社会资本参与。”各地将因地制宜引导社会资金以多种方式进入教育领域。对内对外开放度更高的教育服务业释放更大活力，必须反思非营利性和营利性教育，关键在于精准锁定、适应、引导、激发、制造用户需求。民办教育也有提供慈善性教育服务、基本或非基本公共教育服务、非公共教育服务的多条路径，公共财政可有区别地选择购买、资助和补贴。其中非义务教育是多种服务并存、融合、竞争的平台，用户需求将成为一切服务供给模式生存发展的基石。</w:t>
      </w:r>
    </w:p>
    <w:p w:rsidR="00031DC1" w:rsidRPr="00FB7205" w:rsidRDefault="00031DC1" w:rsidP="00C2790D">
      <w:pPr>
        <w:widowControl/>
        <w:jc w:val="center"/>
        <w:rPr>
          <w:rFonts w:ascii="宋体" w:cs="宋体"/>
          <w:b/>
          <w:kern w:val="0"/>
          <w:sz w:val="30"/>
          <w:szCs w:val="30"/>
        </w:rPr>
      </w:pPr>
      <w:r w:rsidRPr="00FB7205">
        <w:rPr>
          <w:rFonts w:ascii="宋体" w:hAnsi="宋体" w:cs="宋体" w:hint="eastAsia"/>
          <w:b/>
          <w:kern w:val="0"/>
          <w:sz w:val="30"/>
          <w:szCs w:val="30"/>
        </w:rPr>
        <w:t>“十三五”时期全国教育系统的重要使命</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深入贯彻落实党的十八大及十八届三中、四中、五中全会精神和习近平总书记系列重要讲话精神，“十三五”时期全国教育系统将承担以下重要使命：第一，提高教育质量（包括促进教育公平）；第二，深化教育领域综合改革；第三，全面推进依法治教（涉及依法办学、依法治校），归根结底，就是要不断促进教育治理体系和治理能力的现代化。为此，即将出台的全国教育事业“十三五”规划，至少有三个上位文件起着重要指导作用：一是十八届五中全会《建议》，二是全国人大将审议通过的国民经济和社会发展“十三五”规划纲要，三是已执行五年的中长期教育规划纲要，今后五年要根据党和国家的新部署新要求，滚动更新、继续推行。根据十八届五中全会《建议》关于“坚持以人民为中心的发展思想，</w:t>
      </w:r>
      <w:r w:rsidRPr="00FB7205">
        <w:rPr>
          <w:rFonts w:ascii="宋体" w:eastAsia="MS Mincho" w:hAnsi="宋体" w:cs="MS Mincho" w:hint="eastAsia"/>
          <w:kern w:val="0"/>
          <w:sz w:val="30"/>
          <w:szCs w:val="30"/>
        </w:rPr>
        <w:t>⋯⋯</w:t>
      </w:r>
      <w:r w:rsidRPr="00FB7205">
        <w:rPr>
          <w:rFonts w:ascii="宋体" w:hAnsi="宋体" w:cs="宋体" w:hint="eastAsia"/>
          <w:kern w:val="0"/>
          <w:sz w:val="30"/>
          <w:szCs w:val="30"/>
        </w:rPr>
        <w:t>实现更高质量、更有效率、更加公平、更可持续的发展”的基调，“十三五”时期教育事业发展方向，将以提高质量为主线，以促进公平为重点，以深化改革为动力，以加强法治为保障，在显著提高国民素质和人力资源开发水平方面迈上新的台阶，确保全面建成小康社会各项目标任务的顺利实现。</w:t>
      </w:r>
    </w:p>
    <w:p w:rsidR="00031DC1" w:rsidRPr="00FB7205" w:rsidRDefault="00031DC1" w:rsidP="00FB7205">
      <w:pPr>
        <w:widowControl/>
        <w:ind w:firstLineChars="200" w:firstLine="31680"/>
        <w:rPr>
          <w:rFonts w:ascii="宋体" w:cs="宋体"/>
          <w:kern w:val="0"/>
          <w:sz w:val="30"/>
          <w:szCs w:val="30"/>
        </w:rPr>
      </w:pPr>
      <w:r w:rsidRPr="00FB7205">
        <w:rPr>
          <w:rFonts w:ascii="宋体" w:hAnsi="宋体" w:cs="宋体" w:hint="eastAsia"/>
          <w:kern w:val="0"/>
          <w:sz w:val="30"/>
          <w:szCs w:val="30"/>
        </w:rPr>
        <w:t>谋划“十三五”时期的教育改革发展，可能需要统筹考虑以下八个方面要点：第一，重视各地</w:t>
      </w:r>
      <w:r w:rsidRPr="00FB7205">
        <w:rPr>
          <w:rFonts w:ascii="宋体" w:hAnsi="宋体" w:cs="宋体"/>
          <w:kern w:val="0"/>
          <w:sz w:val="30"/>
          <w:szCs w:val="30"/>
        </w:rPr>
        <w:t>2020</w:t>
      </w:r>
      <w:r w:rsidRPr="00FB7205">
        <w:rPr>
          <w:rFonts w:ascii="宋体" w:hAnsi="宋体" w:cs="宋体" w:hint="eastAsia"/>
          <w:kern w:val="0"/>
          <w:sz w:val="30"/>
          <w:szCs w:val="30"/>
        </w:rPr>
        <w:t>规划纲要中期评估，逐项梳理总结经验；第二，把握党和国家新的顶层设计，注意兼顾国际视野；第三，呼应“五大发展理念”，教育系统内部外部同时发力；第四，更加注重内涵发展，精心设置重点项目工程；第五，基于服务属性分化，加强供需模式改进；第六，坚持公平与质量的基本政策价值取向，强化普惠施策与重点支持；第七，改革深水区选择突破口，做好规定动作与自选动作；第八，强化制度建设与体制机制创新，运用法治思维与法治方式提高治理现代化水平。</w:t>
      </w:r>
    </w:p>
    <w:p w:rsidR="00031DC1" w:rsidRPr="00FB7205" w:rsidRDefault="00031DC1" w:rsidP="00FB7205">
      <w:pPr>
        <w:widowControl/>
        <w:ind w:firstLineChars="150" w:firstLine="31680"/>
        <w:rPr>
          <w:rFonts w:ascii="宋体" w:cs="宋体"/>
          <w:kern w:val="0"/>
          <w:sz w:val="30"/>
          <w:szCs w:val="30"/>
        </w:rPr>
      </w:pPr>
    </w:p>
    <w:p w:rsidR="00031DC1" w:rsidRPr="00FB7205" w:rsidRDefault="00031DC1" w:rsidP="00FB7205">
      <w:pPr>
        <w:widowControl/>
        <w:ind w:firstLineChars="150" w:firstLine="31680"/>
        <w:rPr>
          <w:rFonts w:ascii="宋体" w:cs="宋体"/>
          <w:kern w:val="0"/>
          <w:sz w:val="30"/>
          <w:szCs w:val="30"/>
        </w:rPr>
      </w:pPr>
      <w:r w:rsidRPr="00FB7205">
        <w:rPr>
          <w:rFonts w:ascii="宋体" w:hAnsi="宋体" w:cs="宋体" w:hint="eastAsia"/>
          <w:kern w:val="0"/>
          <w:sz w:val="30"/>
          <w:szCs w:val="30"/>
        </w:rPr>
        <w:t>【作者：教育部教育发展研究中心主任、国家教育咨询委员会秘书长】（来源：中国高等教育）</w:t>
      </w:r>
    </w:p>
    <w:p w:rsidR="00031DC1" w:rsidRPr="00FB7205" w:rsidRDefault="00031DC1" w:rsidP="006E5BDD">
      <w:pPr>
        <w:widowControl/>
        <w:rPr>
          <w:rFonts w:ascii="宋体" w:cs="宋体"/>
          <w:b/>
          <w:kern w:val="0"/>
          <w:sz w:val="30"/>
          <w:szCs w:val="30"/>
        </w:rPr>
      </w:pPr>
    </w:p>
    <w:p w:rsidR="00031DC1" w:rsidRPr="00FB7205" w:rsidRDefault="00031DC1" w:rsidP="00C2790D">
      <w:pPr>
        <w:jc w:val="center"/>
        <w:rPr>
          <w:rFonts w:ascii="宋体"/>
          <w:b/>
          <w:sz w:val="36"/>
          <w:szCs w:val="36"/>
        </w:rPr>
      </w:pPr>
      <w:r w:rsidRPr="00FB7205">
        <w:rPr>
          <w:rFonts w:ascii="宋体" w:hAnsi="宋体" w:hint="eastAsia"/>
          <w:b/>
          <w:sz w:val="36"/>
          <w:szCs w:val="36"/>
        </w:rPr>
        <w:t>以提高教育质量为核心</w:t>
      </w:r>
    </w:p>
    <w:p w:rsidR="00031DC1" w:rsidRPr="00FB7205" w:rsidRDefault="00031DC1" w:rsidP="00C2790D">
      <w:pPr>
        <w:jc w:val="center"/>
        <w:rPr>
          <w:rFonts w:ascii="宋体"/>
          <w:b/>
          <w:sz w:val="36"/>
          <w:szCs w:val="36"/>
        </w:rPr>
      </w:pPr>
      <w:r w:rsidRPr="00FB7205">
        <w:rPr>
          <w:rFonts w:ascii="宋体" w:hAnsi="宋体" w:hint="eastAsia"/>
          <w:b/>
          <w:sz w:val="36"/>
          <w:szCs w:val="36"/>
        </w:rPr>
        <w:t>扎实推进高等教育现代化</w:t>
      </w:r>
    </w:p>
    <w:p w:rsidR="00031DC1" w:rsidRPr="00FB7205" w:rsidRDefault="00031DC1" w:rsidP="00C2790D">
      <w:pPr>
        <w:jc w:val="center"/>
        <w:rPr>
          <w:rFonts w:ascii="宋体"/>
          <w:sz w:val="30"/>
          <w:szCs w:val="30"/>
        </w:rPr>
      </w:pPr>
      <w:r w:rsidRPr="00FB7205">
        <w:rPr>
          <w:rFonts w:ascii="宋体" w:hAnsi="宋体" w:hint="eastAsia"/>
          <w:sz w:val="30"/>
          <w:szCs w:val="30"/>
        </w:rPr>
        <w:t>瞿振元</w:t>
      </w:r>
    </w:p>
    <w:p w:rsidR="00031DC1" w:rsidRPr="00FB7205" w:rsidRDefault="00031DC1" w:rsidP="006E5BDD">
      <w:pPr>
        <w:rPr>
          <w:rFonts w:ascii="宋体"/>
          <w:sz w:val="30"/>
          <w:szCs w:val="30"/>
        </w:rPr>
      </w:pPr>
    </w:p>
    <w:p w:rsidR="00031DC1" w:rsidRPr="00FB7205" w:rsidRDefault="00031DC1" w:rsidP="00FB7205">
      <w:pPr>
        <w:spacing w:line="700" w:lineRule="exact"/>
        <w:ind w:firstLineChars="200" w:firstLine="31680"/>
        <w:rPr>
          <w:rFonts w:ascii="宋体"/>
          <w:sz w:val="30"/>
          <w:szCs w:val="30"/>
        </w:rPr>
      </w:pPr>
      <w:r w:rsidRPr="00FB7205">
        <w:rPr>
          <w:rFonts w:ascii="宋体" w:hAnsi="宋体" w:hint="eastAsia"/>
          <w:sz w:val="30"/>
          <w:szCs w:val="30"/>
        </w:rPr>
        <w:t>习近平同志提出的“发展具有中国特色、世界水平的现代教育”，是对我国教育现代化目标的最好诠释。党的十八大把教育现代化这一重大任务写入十八大报告，成为全面建成小康社会的一项战略任务。党的十八届五中全会后，国务院印发《统筹推进世界一流大学和一流学科建设总体方案》，提出到本世纪中叶基本建成高等教育强国。我国高等教育现代化的近期目标和长远目标鼓舞人心、催人奋进，需要我们以新发展理念为遵循，在高等教育发展中崇尚创新、注重协调、倡导绿色、保持开放、推进共享，以提高教育质量为核心，扎实走好高等教育现代化的每一步。</w:t>
      </w:r>
    </w:p>
    <w:p w:rsidR="00031DC1" w:rsidRPr="00FB7205" w:rsidRDefault="00031DC1" w:rsidP="00FB7205">
      <w:pPr>
        <w:spacing w:line="700" w:lineRule="exact"/>
        <w:ind w:firstLineChars="200" w:firstLine="31680"/>
        <w:rPr>
          <w:rFonts w:ascii="宋体"/>
          <w:sz w:val="30"/>
          <w:szCs w:val="30"/>
        </w:rPr>
      </w:pPr>
      <w:r w:rsidRPr="00FB7205">
        <w:rPr>
          <w:rFonts w:ascii="宋体" w:hAnsi="宋体" w:hint="eastAsia"/>
          <w:sz w:val="30"/>
          <w:szCs w:val="30"/>
        </w:rPr>
        <w:t>提高教育质量是高等教育现代化的重中之重。现代化是人类文明的一种深刻变化，它既是一个过程，又是一种状态。现代化的具体目标会随着社会的发展而不断变化，而且因文化的多元性而各具特色，但其核心指向应是“世界先进水平”。教育现代化的内涵非常丰富，它包括教育的普及化、教育的高质量、教育治理现代化、教育国际化、教育信息化等，不同时期教育现代化强调的工作重点各有侧重，但其关键要素是教育质量。教育质量是衡量一个国家教育现代化水平的核心指标。因此，提高教育质量是推进教育现代化的重中之重。世纪之交，我国高等教育迈出了大改革大发展大建设的步伐，实现了高等教育大众化，成为名副其实的高等教育大国，但高等教育质量相对较低也是一个客观事实。当前，我国高等教育站在了由大向强的新起点上，加快推进高等教育现代化进程的战略选择就是全面提高教育质量。党的十八届五中全会以“提高教育质量”破题，规划了未来</w:t>
      </w:r>
      <w:r w:rsidRPr="00FB7205">
        <w:rPr>
          <w:rFonts w:ascii="宋体" w:hAnsi="宋体"/>
          <w:sz w:val="30"/>
          <w:szCs w:val="30"/>
        </w:rPr>
        <w:t>5</w:t>
      </w:r>
      <w:r w:rsidRPr="00FB7205">
        <w:rPr>
          <w:rFonts w:ascii="宋体" w:hAnsi="宋体" w:hint="eastAsia"/>
          <w:sz w:val="30"/>
          <w:szCs w:val="30"/>
        </w:rPr>
        <w:t>年我国基本实现教育现代化的宏伟蓝图。我们要真正把工作重点转移到提高教育质量上来，让每个学生都能获得高质量的现代教育。</w:t>
      </w:r>
    </w:p>
    <w:p w:rsidR="00031DC1" w:rsidRPr="00FB7205" w:rsidRDefault="00031DC1" w:rsidP="00FB7205">
      <w:pPr>
        <w:spacing w:line="700" w:lineRule="exact"/>
        <w:ind w:firstLineChars="200" w:firstLine="31680"/>
        <w:rPr>
          <w:rFonts w:ascii="宋体"/>
          <w:sz w:val="30"/>
          <w:szCs w:val="30"/>
        </w:rPr>
      </w:pPr>
      <w:r w:rsidRPr="00FB7205">
        <w:rPr>
          <w:rFonts w:ascii="宋体" w:hAnsi="宋体" w:hint="eastAsia"/>
          <w:sz w:val="30"/>
          <w:szCs w:val="30"/>
        </w:rPr>
        <w:t>高等教育现代化旨在立德树人、促进人的现代化。立德树人，是教育工作的根本任务。我们要提高教育质量、推进高等教育现代化，归根结底就是围绕培养什么人和怎么培养人这个重大问题展开的，也就是要坚持育人为本不动摇，促进人的现代化。党的十八届五中全会《建议》强调：“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建议》明确了立德树人是新时期贯彻党的教育方针、实施素质教育的时代要求。将于</w:t>
      </w:r>
      <w:r w:rsidRPr="00FB7205">
        <w:rPr>
          <w:rFonts w:ascii="宋体" w:hAnsi="宋体"/>
          <w:sz w:val="30"/>
          <w:szCs w:val="30"/>
        </w:rPr>
        <w:t>2016</w:t>
      </w:r>
      <w:r w:rsidRPr="00FB7205">
        <w:rPr>
          <w:rFonts w:ascii="宋体" w:hAnsi="宋体" w:hint="eastAsia"/>
          <w:sz w:val="30"/>
          <w:szCs w:val="30"/>
        </w:rPr>
        <w:t>年</w:t>
      </w:r>
      <w:r w:rsidRPr="00FB7205">
        <w:rPr>
          <w:rFonts w:ascii="宋体" w:hAnsi="宋体"/>
          <w:sz w:val="30"/>
          <w:szCs w:val="30"/>
        </w:rPr>
        <w:t>6</w:t>
      </w:r>
      <w:r w:rsidRPr="00FB7205">
        <w:rPr>
          <w:rFonts w:ascii="宋体" w:hAnsi="宋体" w:hint="eastAsia"/>
          <w:sz w:val="30"/>
          <w:szCs w:val="30"/>
        </w:rPr>
        <w:t>月</w:t>
      </w:r>
      <w:r w:rsidRPr="00FB7205">
        <w:rPr>
          <w:rFonts w:ascii="宋体" w:hAnsi="宋体"/>
          <w:sz w:val="30"/>
          <w:szCs w:val="30"/>
        </w:rPr>
        <w:t>1</w:t>
      </w:r>
      <w:r w:rsidRPr="00FB7205">
        <w:rPr>
          <w:rFonts w:ascii="宋体" w:hAnsi="宋体" w:hint="eastAsia"/>
          <w:sz w:val="30"/>
          <w:szCs w:val="30"/>
        </w:rPr>
        <w:t>日起施行的新的高等教育法，以法律的形式进一步确立了高等教育立德树人的根本任务，彰显了国家依法治教、推进高等教育现代化的坚定决心。把立德树人作为根本任务，对高等教育现代化具有重要意义，直接影响高校的办学思路。我们知道，教学、科研和社会服务是高校的主要活动，共同的中心是培养人才、保证教育教学质量达到国家规定的标准。但实践中一些高校不能很好地处理教学与科研的关系，存在轻教学重科研的倾向。实际上，只有教学和科研都做到一流才是真正的一流大学。把立德树人作为根本任务，要求高校从解决思想认识、评价体系、薪酬制度和教学评估等环节入手，调动全体师生的积极性，使重视教学的声音变成实际的行动；要从革新培养方案、课程体系和内容、教学手段和方法等方面着力，使教学水平与现代化建设相适应，使先进的教育理念变成提高教育质量的实际效果。轻视教学，不注重立德树人，就偏离了高等教育现代化的方向。</w:t>
      </w:r>
    </w:p>
    <w:p w:rsidR="00031DC1" w:rsidRPr="00FB7205" w:rsidRDefault="00031DC1" w:rsidP="00FB7205">
      <w:pPr>
        <w:spacing w:line="700" w:lineRule="exact"/>
        <w:ind w:firstLineChars="200" w:firstLine="31680"/>
        <w:rPr>
          <w:rFonts w:ascii="宋体"/>
          <w:sz w:val="30"/>
          <w:szCs w:val="30"/>
        </w:rPr>
      </w:pPr>
      <w:r w:rsidRPr="00FB7205">
        <w:rPr>
          <w:rFonts w:ascii="宋体" w:hAnsi="宋体" w:hint="eastAsia"/>
          <w:sz w:val="30"/>
          <w:szCs w:val="30"/>
        </w:rPr>
        <w:t>推进高等教育现代化要正确处理重点突破与整体提升的关系。国务院印发《统筹推进世界一流大学和一流学科建设总体方案》后，调动了一批基础好、综合实力强的高校的积极性，这些高校希望在向世界一流大学和一流学科迈进过程中有所作为。这一方案印发后，广东、江苏、浙江等省先后出台加大省级财政投入、建设国内“双一流”方案，这将大大促进区域高等教育质量的整体提升，促进我国高等教育逐步形成“高原隆起、高峰耸立”的可喜格局。实践证明，集中资源、率先突破、带动整体的建设路径，将加快缩小我国与世界高等教育强国之间的差距，加快推进高等教育现代化。在建设“双一流”过程中，要抓住教师队伍建设这个关键。提高教育质量、推进教育现代化，必须依靠一支数量充足、结构合理的高素质教师队伍。“十三五”期间，要抓住教师队伍特别是青年教师队伍建设这个关键，把支持和扶持拔尖人才与帮助、培养广大教师结合起来，使教师队伍的职业能力和师德素养有一个整体性提升，为高等教育提高水平、办出特色、由大变强、实现现代化打下可靠基础。</w:t>
      </w:r>
    </w:p>
    <w:p w:rsidR="00031DC1" w:rsidRPr="00FB7205" w:rsidRDefault="00031DC1" w:rsidP="00FB7205">
      <w:pPr>
        <w:spacing w:line="700" w:lineRule="exact"/>
        <w:ind w:firstLineChars="200" w:firstLine="31680"/>
        <w:rPr>
          <w:rFonts w:ascii="宋体"/>
          <w:sz w:val="30"/>
          <w:szCs w:val="30"/>
        </w:rPr>
      </w:pPr>
      <w:r w:rsidRPr="00FB7205">
        <w:rPr>
          <w:rFonts w:ascii="宋体" w:hAnsi="宋体" w:hint="eastAsia"/>
          <w:sz w:val="30"/>
          <w:szCs w:val="30"/>
        </w:rPr>
        <w:t>高等教育现代化既是世界潮流，也是国际竞争的重要领域。作为现代化的后来者，我国在推进高等教育现代化过程中要善于利用“后发优势”，实现“弯道超越”。同时，还要善于形成“先发优势”，创造性地解决其他国家未曾遇到的问题。把我们的优势发挥好，才能更好发展中国特色、世界水平的现代教育。（作者为国家教育咨询委员会委员、中国高等教育学会会长）</w:t>
      </w:r>
    </w:p>
    <w:p w:rsidR="00031DC1" w:rsidRPr="00FB7205" w:rsidRDefault="00031DC1" w:rsidP="00CC3B2D">
      <w:pPr>
        <w:spacing w:line="700" w:lineRule="exact"/>
        <w:rPr>
          <w:rFonts w:ascii="宋体"/>
          <w:sz w:val="30"/>
          <w:szCs w:val="30"/>
        </w:rPr>
      </w:pPr>
    </w:p>
    <w:p w:rsidR="00031DC1" w:rsidRPr="00FB7205" w:rsidRDefault="00031DC1" w:rsidP="00CC3B2D">
      <w:pPr>
        <w:spacing w:line="700" w:lineRule="exact"/>
        <w:rPr>
          <w:rFonts w:ascii="宋体"/>
          <w:sz w:val="30"/>
          <w:szCs w:val="30"/>
        </w:rPr>
      </w:pPr>
    </w:p>
    <w:p w:rsidR="00031DC1" w:rsidRPr="00FB7205" w:rsidRDefault="00031DC1" w:rsidP="00FB7205">
      <w:pPr>
        <w:spacing w:line="700" w:lineRule="exact"/>
        <w:ind w:firstLineChars="50" w:firstLine="31680"/>
        <w:rPr>
          <w:rFonts w:ascii="宋体"/>
          <w:sz w:val="44"/>
          <w:szCs w:val="44"/>
        </w:rPr>
      </w:pPr>
      <w:r w:rsidRPr="00FB7205">
        <w:rPr>
          <w:rFonts w:ascii="宋体" w:hAnsi="宋体" w:hint="eastAsia"/>
          <w:sz w:val="44"/>
          <w:szCs w:val="44"/>
        </w:rPr>
        <w:t>辽宁省教育厅马辉厅长讲话（见编印纸质材料）</w:t>
      </w:r>
    </w:p>
    <w:p w:rsidR="00031DC1" w:rsidRPr="00FB7205" w:rsidRDefault="00031DC1" w:rsidP="00CC3B2D">
      <w:pPr>
        <w:spacing w:line="700" w:lineRule="exact"/>
        <w:rPr>
          <w:rFonts w:ascii="宋体"/>
          <w:sz w:val="30"/>
          <w:szCs w:val="30"/>
        </w:rPr>
      </w:pPr>
    </w:p>
    <w:p w:rsidR="00031DC1" w:rsidRPr="00FB7205" w:rsidRDefault="00031DC1" w:rsidP="00CC3B2D">
      <w:pPr>
        <w:spacing w:line="700" w:lineRule="exact"/>
        <w:rPr>
          <w:rFonts w:ascii="宋体"/>
          <w:sz w:val="30"/>
          <w:szCs w:val="30"/>
        </w:rPr>
      </w:pPr>
    </w:p>
    <w:p w:rsidR="00031DC1" w:rsidRPr="00FB7205" w:rsidRDefault="00031DC1">
      <w:pPr>
        <w:spacing w:line="700" w:lineRule="exact"/>
        <w:rPr>
          <w:rFonts w:ascii="宋体"/>
          <w:sz w:val="30"/>
          <w:szCs w:val="30"/>
        </w:rPr>
      </w:pPr>
    </w:p>
    <w:sectPr w:rsidR="00031DC1" w:rsidRPr="00FB7205" w:rsidSect="00FB7205">
      <w:footerReference w:type="even" r:id="rId35"/>
      <w:footerReference w:type="default" r:id="rId36"/>
      <w:pgSz w:w="11906" w:h="16838"/>
      <w:pgMar w:top="1440" w:right="1474" w:bottom="1440" w:left="147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C1" w:rsidRDefault="00031DC1" w:rsidP="00595488">
      <w:r>
        <w:separator/>
      </w:r>
    </w:p>
  </w:endnote>
  <w:endnote w:type="continuationSeparator" w:id="0">
    <w:p w:rsidR="00031DC1" w:rsidRDefault="00031DC1" w:rsidP="00595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panose1 w:val="00000000000000000000"/>
    <w:charset w:val="86"/>
    <w:family w:val="modern"/>
    <w:notTrueType/>
    <w:pitch w:val="fixed"/>
    <w:sig w:usb0="00000001" w:usb1="080E0000" w:usb2="00000010" w:usb3="00000000" w:csb0="00040000" w:csb1="00000000"/>
  </w:font>
  <w:font w:name="Dotum">
    <w:altName w:val="园?"/>
    <w:panose1 w:val="020B0600000101010101"/>
    <w:charset w:val="81"/>
    <w:family w:val="swiss"/>
    <w:pitch w:val="variable"/>
    <w:sig w:usb0="B00002AF" w:usb1="69D77CFB" w:usb2="00000030" w:usb3="00000000" w:csb0="0008009F" w:csb1="00000000"/>
  </w:font>
  <w:font w:name="MS Mincho">
    <w:altName w:val="昒? 瀡?"/>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C1" w:rsidRDefault="00031DC1" w:rsidP="00FB7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1DC1" w:rsidRDefault="00031DC1" w:rsidP="00FB72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C1" w:rsidRDefault="00031DC1" w:rsidP="00FB7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1DC1" w:rsidRDefault="00031DC1" w:rsidP="00FB7205">
    <w:pPr>
      <w:pStyle w:val="Footer"/>
      <w:ind w:right="360"/>
      <w:jc w:val="center"/>
    </w:pPr>
  </w:p>
  <w:p w:rsidR="00031DC1" w:rsidRDefault="00031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C1" w:rsidRDefault="00031DC1" w:rsidP="00595488">
      <w:r>
        <w:separator/>
      </w:r>
    </w:p>
  </w:footnote>
  <w:footnote w:type="continuationSeparator" w:id="0">
    <w:p w:rsidR="00031DC1" w:rsidRDefault="00031DC1" w:rsidP="00595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BB7"/>
    <w:rsid w:val="00031DC1"/>
    <w:rsid w:val="00065C79"/>
    <w:rsid w:val="000E1458"/>
    <w:rsid w:val="00107634"/>
    <w:rsid w:val="001D4DD5"/>
    <w:rsid w:val="001F4B5B"/>
    <w:rsid w:val="00235EF3"/>
    <w:rsid w:val="00240C21"/>
    <w:rsid w:val="00267060"/>
    <w:rsid w:val="00284B36"/>
    <w:rsid w:val="002E7BD9"/>
    <w:rsid w:val="003358F7"/>
    <w:rsid w:val="00351294"/>
    <w:rsid w:val="003634A4"/>
    <w:rsid w:val="0038780D"/>
    <w:rsid w:val="003D7957"/>
    <w:rsid w:val="0040118F"/>
    <w:rsid w:val="00464D74"/>
    <w:rsid w:val="00497980"/>
    <w:rsid w:val="004A29C2"/>
    <w:rsid w:val="00523CB7"/>
    <w:rsid w:val="00546419"/>
    <w:rsid w:val="00553E62"/>
    <w:rsid w:val="00595488"/>
    <w:rsid w:val="005D3E61"/>
    <w:rsid w:val="006442F3"/>
    <w:rsid w:val="00655B4C"/>
    <w:rsid w:val="006B6918"/>
    <w:rsid w:val="006C6EA7"/>
    <w:rsid w:val="006E5BDD"/>
    <w:rsid w:val="00754B27"/>
    <w:rsid w:val="007F1111"/>
    <w:rsid w:val="0081068F"/>
    <w:rsid w:val="00845ABE"/>
    <w:rsid w:val="00892DFC"/>
    <w:rsid w:val="008A3732"/>
    <w:rsid w:val="00962607"/>
    <w:rsid w:val="00A06442"/>
    <w:rsid w:val="00AB52B2"/>
    <w:rsid w:val="00B31300"/>
    <w:rsid w:val="00B90113"/>
    <w:rsid w:val="00B91C6C"/>
    <w:rsid w:val="00BD275F"/>
    <w:rsid w:val="00C1777B"/>
    <w:rsid w:val="00C2790D"/>
    <w:rsid w:val="00CC3B2D"/>
    <w:rsid w:val="00CC50E2"/>
    <w:rsid w:val="00CD2B74"/>
    <w:rsid w:val="00D05823"/>
    <w:rsid w:val="00D34D26"/>
    <w:rsid w:val="00DC6BB7"/>
    <w:rsid w:val="00E04DBC"/>
    <w:rsid w:val="00E06796"/>
    <w:rsid w:val="00E15364"/>
    <w:rsid w:val="00E9187C"/>
    <w:rsid w:val="00ED7618"/>
    <w:rsid w:val="00F06707"/>
    <w:rsid w:val="00F528BB"/>
    <w:rsid w:val="00FB72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79"/>
    <w:pPr>
      <w:widowControl w:val="0"/>
      <w:jc w:val="both"/>
    </w:pPr>
  </w:style>
  <w:style w:type="paragraph" w:styleId="Heading1">
    <w:name w:val="heading 1"/>
    <w:basedOn w:val="Normal"/>
    <w:link w:val="Heading1Char"/>
    <w:uiPriority w:val="99"/>
    <w:qFormat/>
    <w:rsid w:val="00E04DBC"/>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next w:val="Normal"/>
    <w:link w:val="Heading3Char"/>
    <w:uiPriority w:val="99"/>
    <w:qFormat/>
    <w:rsid w:val="00267060"/>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DBC"/>
    <w:rPr>
      <w:rFonts w:ascii="宋体" w:eastAsia="宋体" w:hAnsi="宋体" w:cs="宋体"/>
      <w:b/>
      <w:bCs/>
      <w:kern w:val="36"/>
      <w:sz w:val="48"/>
      <w:szCs w:val="48"/>
    </w:rPr>
  </w:style>
  <w:style w:type="character" w:customStyle="1" w:styleId="Heading3Char">
    <w:name w:val="Heading 3 Char"/>
    <w:basedOn w:val="DefaultParagraphFont"/>
    <w:link w:val="Heading3"/>
    <w:uiPriority w:val="99"/>
    <w:semiHidden/>
    <w:locked/>
    <w:rsid w:val="00267060"/>
    <w:rPr>
      <w:rFonts w:cs="Times New Roman"/>
      <w:b/>
      <w:bCs/>
      <w:sz w:val="32"/>
      <w:szCs w:val="32"/>
    </w:rPr>
  </w:style>
  <w:style w:type="paragraph" w:styleId="Header">
    <w:name w:val="header"/>
    <w:basedOn w:val="Normal"/>
    <w:link w:val="HeaderChar"/>
    <w:uiPriority w:val="99"/>
    <w:rsid w:val="00DC6B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C6BB7"/>
    <w:rPr>
      <w:rFonts w:cs="Times New Roman"/>
      <w:sz w:val="18"/>
      <w:szCs w:val="18"/>
    </w:rPr>
  </w:style>
  <w:style w:type="paragraph" w:styleId="Footer">
    <w:name w:val="footer"/>
    <w:basedOn w:val="Normal"/>
    <w:link w:val="FooterChar"/>
    <w:uiPriority w:val="99"/>
    <w:rsid w:val="00DC6B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C6BB7"/>
    <w:rPr>
      <w:rFonts w:cs="Times New Roman"/>
      <w:sz w:val="18"/>
      <w:szCs w:val="18"/>
    </w:rPr>
  </w:style>
  <w:style w:type="paragraph" w:styleId="ListParagraph">
    <w:name w:val="List Paragraph"/>
    <w:basedOn w:val="Normal"/>
    <w:uiPriority w:val="99"/>
    <w:qFormat/>
    <w:rsid w:val="00845ABE"/>
    <w:pPr>
      <w:ind w:firstLineChars="200" w:firstLine="420"/>
    </w:pPr>
  </w:style>
  <w:style w:type="paragraph" w:styleId="CommentText">
    <w:name w:val="annotation text"/>
    <w:basedOn w:val="Normal"/>
    <w:link w:val="CommentTextChar"/>
    <w:uiPriority w:val="99"/>
    <w:semiHidden/>
    <w:rsid w:val="00523CB7"/>
    <w:pPr>
      <w:jc w:val="left"/>
    </w:pPr>
  </w:style>
  <w:style w:type="character" w:customStyle="1" w:styleId="CommentTextChar">
    <w:name w:val="Comment Text Char"/>
    <w:basedOn w:val="DefaultParagraphFont"/>
    <w:link w:val="CommentText"/>
    <w:uiPriority w:val="99"/>
    <w:semiHidden/>
    <w:locked/>
    <w:rsid w:val="00523CB7"/>
    <w:rPr>
      <w:rFonts w:cs="Times New Roman"/>
    </w:rPr>
  </w:style>
  <w:style w:type="paragraph" w:styleId="NormalWeb">
    <w:name w:val="Normal (Web)"/>
    <w:basedOn w:val="Normal"/>
    <w:uiPriority w:val="99"/>
    <w:rsid w:val="00523C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23CB7"/>
    <w:rPr>
      <w:rFonts w:cs="Times New Roman"/>
      <w:b/>
      <w:bCs/>
    </w:rPr>
  </w:style>
  <w:style w:type="paragraph" w:customStyle="1" w:styleId="p0">
    <w:name w:val="p0"/>
    <w:basedOn w:val="Normal"/>
    <w:uiPriority w:val="99"/>
    <w:rsid w:val="00523CB7"/>
    <w:pPr>
      <w:widowControl/>
      <w:spacing w:after="150"/>
      <w:jc w:val="left"/>
    </w:pPr>
    <w:rPr>
      <w:rFonts w:ascii="宋体" w:hAnsi="宋体" w:cs="宋体"/>
      <w:kern w:val="0"/>
      <w:sz w:val="24"/>
      <w:szCs w:val="24"/>
    </w:rPr>
  </w:style>
  <w:style w:type="character" w:styleId="Hyperlink">
    <w:name w:val="Hyperlink"/>
    <w:basedOn w:val="DefaultParagraphFont"/>
    <w:uiPriority w:val="99"/>
    <w:semiHidden/>
    <w:rsid w:val="00F528BB"/>
    <w:rPr>
      <w:rFonts w:cs="Times New Roman"/>
      <w:color w:val="0000FF"/>
      <w:u w:val="single"/>
    </w:rPr>
  </w:style>
  <w:style w:type="character" w:customStyle="1" w:styleId="agreen">
    <w:name w:val="agreen"/>
    <w:basedOn w:val="DefaultParagraphFont"/>
    <w:uiPriority w:val="99"/>
    <w:rsid w:val="00F528BB"/>
    <w:rPr>
      <w:rFonts w:cs="Times New Roman"/>
    </w:rPr>
  </w:style>
  <w:style w:type="character" w:customStyle="1" w:styleId="ared">
    <w:name w:val="ared"/>
    <w:basedOn w:val="DefaultParagraphFont"/>
    <w:uiPriority w:val="99"/>
    <w:rsid w:val="00F528BB"/>
    <w:rPr>
      <w:rFonts w:cs="Times New Roman"/>
    </w:rPr>
  </w:style>
  <w:style w:type="character" w:customStyle="1" w:styleId="apple-converted-space">
    <w:name w:val="apple-converted-space"/>
    <w:basedOn w:val="DefaultParagraphFont"/>
    <w:uiPriority w:val="99"/>
    <w:rsid w:val="00F528BB"/>
    <w:rPr>
      <w:rFonts w:cs="Times New Roman"/>
    </w:rPr>
  </w:style>
  <w:style w:type="character" w:styleId="Emphasis">
    <w:name w:val="Emphasis"/>
    <w:basedOn w:val="DefaultParagraphFont"/>
    <w:uiPriority w:val="99"/>
    <w:qFormat/>
    <w:rsid w:val="00F528BB"/>
    <w:rPr>
      <w:rFonts w:cs="Times New Roman"/>
      <w:i/>
      <w:iCs/>
    </w:rPr>
  </w:style>
  <w:style w:type="paragraph" w:customStyle="1" w:styleId="tc">
    <w:name w:val="tc"/>
    <w:basedOn w:val="Normal"/>
    <w:uiPriority w:val="99"/>
    <w:rsid w:val="00F528BB"/>
    <w:pPr>
      <w:widowControl/>
      <w:spacing w:before="100" w:beforeAutospacing="1" w:after="100" w:afterAutospacing="1"/>
      <w:jc w:val="center"/>
    </w:pPr>
    <w:rPr>
      <w:rFonts w:ascii="宋体" w:hAnsi="宋体" w:cs="宋体"/>
      <w:kern w:val="0"/>
      <w:sz w:val="24"/>
      <w:szCs w:val="24"/>
    </w:rPr>
  </w:style>
  <w:style w:type="paragraph" w:styleId="BalloonText">
    <w:name w:val="Balloon Text"/>
    <w:basedOn w:val="Normal"/>
    <w:link w:val="BalloonTextChar"/>
    <w:uiPriority w:val="99"/>
    <w:semiHidden/>
    <w:rsid w:val="00267060"/>
    <w:rPr>
      <w:sz w:val="18"/>
      <w:szCs w:val="18"/>
    </w:rPr>
  </w:style>
  <w:style w:type="character" w:customStyle="1" w:styleId="BalloonTextChar">
    <w:name w:val="Balloon Text Char"/>
    <w:basedOn w:val="DefaultParagraphFont"/>
    <w:link w:val="BalloonText"/>
    <w:uiPriority w:val="99"/>
    <w:semiHidden/>
    <w:locked/>
    <w:rsid w:val="00267060"/>
    <w:rPr>
      <w:rFonts w:cs="Times New Roman"/>
      <w:sz w:val="18"/>
      <w:szCs w:val="18"/>
    </w:rPr>
  </w:style>
  <w:style w:type="character" w:styleId="PageNumber">
    <w:name w:val="page number"/>
    <w:basedOn w:val="DefaultParagraphFont"/>
    <w:uiPriority w:val="99"/>
    <w:rsid w:val="00FB7205"/>
    <w:rPr>
      <w:rFonts w:cs="Times New Roman"/>
    </w:rPr>
  </w:style>
</w:styles>
</file>

<file path=word/webSettings.xml><?xml version="1.0" encoding="utf-8"?>
<w:webSettings xmlns:r="http://schemas.openxmlformats.org/officeDocument/2006/relationships" xmlns:w="http://schemas.openxmlformats.org/wordprocessingml/2006/main">
  <w:divs>
    <w:div w:id="1748578400">
      <w:marLeft w:val="0"/>
      <w:marRight w:val="0"/>
      <w:marTop w:val="0"/>
      <w:marBottom w:val="0"/>
      <w:divBdr>
        <w:top w:val="none" w:sz="0" w:space="0" w:color="auto"/>
        <w:left w:val="none" w:sz="0" w:space="0" w:color="auto"/>
        <w:bottom w:val="none" w:sz="0" w:space="0" w:color="auto"/>
        <w:right w:val="none" w:sz="0" w:space="0" w:color="auto"/>
      </w:divBdr>
      <w:divsChild>
        <w:div w:id="1748578418">
          <w:marLeft w:val="0"/>
          <w:marRight w:val="0"/>
          <w:marTop w:val="0"/>
          <w:marBottom w:val="0"/>
          <w:divBdr>
            <w:top w:val="none" w:sz="0" w:space="0" w:color="auto"/>
            <w:left w:val="none" w:sz="0" w:space="0" w:color="auto"/>
            <w:bottom w:val="none" w:sz="0" w:space="0" w:color="auto"/>
            <w:right w:val="none" w:sz="0" w:space="0" w:color="auto"/>
          </w:divBdr>
          <w:divsChild>
            <w:div w:id="1748578415">
              <w:marLeft w:val="0"/>
              <w:marRight w:val="0"/>
              <w:marTop w:val="0"/>
              <w:marBottom w:val="0"/>
              <w:divBdr>
                <w:top w:val="single" w:sz="6" w:space="31" w:color="BCBCBC"/>
                <w:left w:val="single" w:sz="6" w:space="31" w:color="BCBCBC"/>
                <w:bottom w:val="single" w:sz="6" w:space="15" w:color="BCBCBC"/>
                <w:right w:val="single" w:sz="6" w:space="31" w:color="BCBCBC"/>
              </w:divBdr>
              <w:divsChild>
                <w:div w:id="1748578428">
                  <w:marLeft w:val="0"/>
                  <w:marRight w:val="0"/>
                  <w:marTop w:val="0"/>
                  <w:marBottom w:val="0"/>
                  <w:divBdr>
                    <w:top w:val="none" w:sz="0" w:space="0" w:color="auto"/>
                    <w:left w:val="none" w:sz="0" w:space="0" w:color="auto"/>
                    <w:bottom w:val="none" w:sz="0" w:space="0" w:color="auto"/>
                    <w:right w:val="none" w:sz="0" w:space="0" w:color="auto"/>
                  </w:divBdr>
                  <w:divsChild>
                    <w:div w:id="17485784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48578405">
      <w:marLeft w:val="0"/>
      <w:marRight w:val="0"/>
      <w:marTop w:val="0"/>
      <w:marBottom w:val="0"/>
      <w:divBdr>
        <w:top w:val="none" w:sz="0" w:space="0" w:color="auto"/>
        <w:left w:val="none" w:sz="0" w:space="0" w:color="auto"/>
        <w:bottom w:val="none" w:sz="0" w:space="0" w:color="auto"/>
        <w:right w:val="none" w:sz="0" w:space="0" w:color="auto"/>
      </w:divBdr>
      <w:divsChild>
        <w:div w:id="1748578416">
          <w:marLeft w:val="0"/>
          <w:marRight w:val="0"/>
          <w:marTop w:val="0"/>
          <w:marBottom w:val="0"/>
          <w:divBdr>
            <w:top w:val="none" w:sz="0" w:space="0" w:color="auto"/>
            <w:left w:val="none" w:sz="0" w:space="0" w:color="auto"/>
            <w:bottom w:val="none" w:sz="0" w:space="0" w:color="auto"/>
            <w:right w:val="none" w:sz="0" w:space="0" w:color="auto"/>
          </w:divBdr>
          <w:divsChild>
            <w:div w:id="1748578402">
              <w:marLeft w:val="0"/>
              <w:marRight w:val="0"/>
              <w:marTop w:val="0"/>
              <w:marBottom w:val="0"/>
              <w:divBdr>
                <w:top w:val="single" w:sz="6" w:space="31" w:color="A4A4A4"/>
                <w:left w:val="single" w:sz="6" w:space="31" w:color="A4A4A4"/>
                <w:bottom w:val="single" w:sz="6" w:space="15" w:color="A4A4A4"/>
                <w:right w:val="single" w:sz="6" w:space="31" w:color="A4A4A4"/>
              </w:divBdr>
              <w:divsChild>
                <w:div w:id="1748578401">
                  <w:marLeft w:val="0"/>
                  <w:marRight w:val="0"/>
                  <w:marTop w:val="525"/>
                  <w:marBottom w:val="0"/>
                  <w:divBdr>
                    <w:top w:val="none" w:sz="0" w:space="0" w:color="auto"/>
                    <w:left w:val="none" w:sz="0" w:space="0" w:color="auto"/>
                    <w:bottom w:val="none" w:sz="0" w:space="0" w:color="auto"/>
                    <w:right w:val="none" w:sz="0" w:space="0" w:color="auto"/>
                  </w:divBdr>
                  <w:divsChild>
                    <w:div w:id="17485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8406">
      <w:marLeft w:val="0"/>
      <w:marRight w:val="0"/>
      <w:marTop w:val="0"/>
      <w:marBottom w:val="0"/>
      <w:divBdr>
        <w:top w:val="none" w:sz="0" w:space="0" w:color="auto"/>
        <w:left w:val="none" w:sz="0" w:space="0" w:color="auto"/>
        <w:bottom w:val="none" w:sz="0" w:space="0" w:color="auto"/>
        <w:right w:val="none" w:sz="0" w:space="0" w:color="auto"/>
      </w:divBdr>
      <w:divsChild>
        <w:div w:id="1748578409">
          <w:marLeft w:val="0"/>
          <w:marRight w:val="0"/>
          <w:marTop w:val="0"/>
          <w:marBottom w:val="0"/>
          <w:divBdr>
            <w:top w:val="none" w:sz="0" w:space="0" w:color="auto"/>
            <w:left w:val="none" w:sz="0" w:space="0" w:color="auto"/>
            <w:bottom w:val="none" w:sz="0" w:space="0" w:color="auto"/>
            <w:right w:val="none" w:sz="0" w:space="0" w:color="auto"/>
          </w:divBdr>
          <w:divsChild>
            <w:div w:id="1748578419">
              <w:marLeft w:val="0"/>
              <w:marRight w:val="0"/>
              <w:marTop w:val="0"/>
              <w:marBottom w:val="0"/>
              <w:divBdr>
                <w:top w:val="single" w:sz="6" w:space="31" w:color="BCBCBC"/>
                <w:left w:val="single" w:sz="6" w:space="31" w:color="BCBCBC"/>
                <w:bottom w:val="single" w:sz="6" w:space="15" w:color="BCBCBC"/>
                <w:right w:val="single" w:sz="6" w:space="31" w:color="BCBCBC"/>
              </w:divBdr>
              <w:divsChild>
                <w:div w:id="1748578410">
                  <w:marLeft w:val="0"/>
                  <w:marRight w:val="0"/>
                  <w:marTop w:val="0"/>
                  <w:marBottom w:val="0"/>
                  <w:divBdr>
                    <w:top w:val="none" w:sz="0" w:space="0" w:color="auto"/>
                    <w:left w:val="none" w:sz="0" w:space="0" w:color="auto"/>
                    <w:bottom w:val="none" w:sz="0" w:space="0" w:color="auto"/>
                    <w:right w:val="none" w:sz="0" w:space="0" w:color="auto"/>
                  </w:divBdr>
                  <w:divsChild>
                    <w:div w:id="17485784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48578408">
      <w:marLeft w:val="0"/>
      <w:marRight w:val="0"/>
      <w:marTop w:val="0"/>
      <w:marBottom w:val="0"/>
      <w:divBdr>
        <w:top w:val="none" w:sz="0" w:space="0" w:color="auto"/>
        <w:left w:val="none" w:sz="0" w:space="0" w:color="auto"/>
        <w:bottom w:val="none" w:sz="0" w:space="0" w:color="auto"/>
        <w:right w:val="none" w:sz="0" w:space="0" w:color="auto"/>
      </w:divBdr>
      <w:divsChild>
        <w:div w:id="1748578403">
          <w:marLeft w:val="0"/>
          <w:marRight w:val="0"/>
          <w:marTop w:val="0"/>
          <w:marBottom w:val="0"/>
          <w:divBdr>
            <w:top w:val="none" w:sz="0" w:space="0" w:color="auto"/>
            <w:left w:val="none" w:sz="0" w:space="0" w:color="auto"/>
            <w:bottom w:val="none" w:sz="0" w:space="0" w:color="auto"/>
            <w:right w:val="none" w:sz="0" w:space="0" w:color="auto"/>
          </w:divBdr>
          <w:divsChild>
            <w:div w:id="1748578411">
              <w:marLeft w:val="0"/>
              <w:marRight w:val="0"/>
              <w:marTop w:val="0"/>
              <w:marBottom w:val="0"/>
              <w:divBdr>
                <w:top w:val="single" w:sz="6" w:space="31" w:color="A4A4A4"/>
                <w:left w:val="single" w:sz="6" w:space="31" w:color="A4A4A4"/>
                <w:bottom w:val="single" w:sz="6" w:space="15" w:color="A4A4A4"/>
                <w:right w:val="single" w:sz="6" w:space="31" w:color="A4A4A4"/>
              </w:divBdr>
            </w:div>
          </w:divsChild>
        </w:div>
      </w:divsChild>
    </w:div>
    <w:div w:id="1748578413">
      <w:marLeft w:val="0"/>
      <w:marRight w:val="0"/>
      <w:marTop w:val="0"/>
      <w:marBottom w:val="0"/>
      <w:divBdr>
        <w:top w:val="none" w:sz="0" w:space="0" w:color="auto"/>
        <w:left w:val="none" w:sz="0" w:space="0" w:color="auto"/>
        <w:bottom w:val="none" w:sz="0" w:space="0" w:color="auto"/>
        <w:right w:val="none" w:sz="0" w:space="0" w:color="auto"/>
      </w:divBdr>
      <w:divsChild>
        <w:div w:id="1748578397">
          <w:marLeft w:val="0"/>
          <w:marRight w:val="0"/>
          <w:marTop w:val="750"/>
          <w:marBottom w:val="0"/>
          <w:divBdr>
            <w:top w:val="none" w:sz="0" w:space="0" w:color="auto"/>
            <w:left w:val="none" w:sz="0" w:space="0" w:color="auto"/>
            <w:bottom w:val="none" w:sz="0" w:space="0" w:color="auto"/>
            <w:right w:val="none" w:sz="0" w:space="0" w:color="auto"/>
          </w:divBdr>
        </w:div>
        <w:div w:id="1748578412">
          <w:marLeft w:val="0"/>
          <w:marRight w:val="0"/>
          <w:marTop w:val="0"/>
          <w:marBottom w:val="0"/>
          <w:divBdr>
            <w:top w:val="none" w:sz="0" w:space="0" w:color="auto"/>
            <w:left w:val="none" w:sz="0" w:space="0" w:color="auto"/>
            <w:bottom w:val="none" w:sz="0" w:space="0" w:color="auto"/>
            <w:right w:val="none" w:sz="0" w:space="0" w:color="auto"/>
          </w:divBdr>
        </w:div>
      </w:divsChild>
    </w:div>
    <w:div w:id="1748578417">
      <w:marLeft w:val="0"/>
      <w:marRight w:val="0"/>
      <w:marTop w:val="0"/>
      <w:marBottom w:val="0"/>
      <w:divBdr>
        <w:top w:val="none" w:sz="0" w:space="0" w:color="auto"/>
        <w:left w:val="none" w:sz="0" w:space="0" w:color="auto"/>
        <w:bottom w:val="none" w:sz="0" w:space="0" w:color="auto"/>
        <w:right w:val="none" w:sz="0" w:space="0" w:color="auto"/>
      </w:divBdr>
    </w:div>
    <w:div w:id="1748578422">
      <w:marLeft w:val="0"/>
      <w:marRight w:val="0"/>
      <w:marTop w:val="0"/>
      <w:marBottom w:val="0"/>
      <w:divBdr>
        <w:top w:val="none" w:sz="0" w:space="0" w:color="auto"/>
        <w:left w:val="none" w:sz="0" w:space="0" w:color="auto"/>
        <w:bottom w:val="none" w:sz="0" w:space="0" w:color="auto"/>
        <w:right w:val="none" w:sz="0" w:space="0" w:color="auto"/>
      </w:divBdr>
    </w:div>
    <w:div w:id="1748578423">
      <w:marLeft w:val="0"/>
      <w:marRight w:val="0"/>
      <w:marTop w:val="0"/>
      <w:marBottom w:val="0"/>
      <w:divBdr>
        <w:top w:val="none" w:sz="0" w:space="0" w:color="auto"/>
        <w:left w:val="none" w:sz="0" w:space="0" w:color="auto"/>
        <w:bottom w:val="none" w:sz="0" w:space="0" w:color="auto"/>
        <w:right w:val="none" w:sz="0" w:space="0" w:color="auto"/>
      </w:divBdr>
    </w:div>
    <w:div w:id="1748578424">
      <w:marLeft w:val="0"/>
      <w:marRight w:val="0"/>
      <w:marTop w:val="0"/>
      <w:marBottom w:val="0"/>
      <w:divBdr>
        <w:top w:val="none" w:sz="0" w:space="0" w:color="auto"/>
        <w:left w:val="none" w:sz="0" w:space="0" w:color="auto"/>
        <w:bottom w:val="none" w:sz="0" w:space="0" w:color="auto"/>
        <w:right w:val="none" w:sz="0" w:space="0" w:color="auto"/>
      </w:divBdr>
    </w:div>
    <w:div w:id="1748578425">
      <w:marLeft w:val="0"/>
      <w:marRight w:val="0"/>
      <w:marTop w:val="0"/>
      <w:marBottom w:val="0"/>
      <w:divBdr>
        <w:top w:val="none" w:sz="0" w:space="0" w:color="auto"/>
        <w:left w:val="none" w:sz="0" w:space="0" w:color="auto"/>
        <w:bottom w:val="none" w:sz="0" w:space="0" w:color="auto"/>
        <w:right w:val="none" w:sz="0" w:space="0" w:color="auto"/>
      </w:divBdr>
      <w:divsChild>
        <w:div w:id="1748578430">
          <w:marLeft w:val="0"/>
          <w:marRight w:val="0"/>
          <w:marTop w:val="0"/>
          <w:marBottom w:val="0"/>
          <w:divBdr>
            <w:top w:val="none" w:sz="0" w:space="0" w:color="auto"/>
            <w:left w:val="none" w:sz="0" w:space="0" w:color="auto"/>
            <w:bottom w:val="none" w:sz="0" w:space="0" w:color="auto"/>
            <w:right w:val="none" w:sz="0" w:space="0" w:color="auto"/>
          </w:divBdr>
          <w:divsChild>
            <w:div w:id="1748578420">
              <w:marLeft w:val="0"/>
              <w:marRight w:val="0"/>
              <w:marTop w:val="0"/>
              <w:marBottom w:val="0"/>
              <w:divBdr>
                <w:top w:val="single" w:sz="6" w:space="31" w:color="BCBCBC"/>
                <w:left w:val="single" w:sz="6" w:space="31" w:color="BCBCBC"/>
                <w:bottom w:val="single" w:sz="6" w:space="15" w:color="BCBCBC"/>
                <w:right w:val="single" w:sz="6" w:space="31" w:color="BCBCBC"/>
              </w:divBdr>
              <w:divsChild>
                <w:div w:id="1748578407">
                  <w:marLeft w:val="0"/>
                  <w:marRight w:val="0"/>
                  <w:marTop w:val="0"/>
                  <w:marBottom w:val="0"/>
                  <w:divBdr>
                    <w:top w:val="none" w:sz="0" w:space="0" w:color="auto"/>
                    <w:left w:val="none" w:sz="0" w:space="0" w:color="auto"/>
                    <w:bottom w:val="none" w:sz="0" w:space="0" w:color="auto"/>
                    <w:right w:val="none" w:sz="0" w:space="0" w:color="auto"/>
                  </w:divBdr>
                  <w:divsChild>
                    <w:div w:id="1748578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48578426">
      <w:marLeft w:val="0"/>
      <w:marRight w:val="0"/>
      <w:marTop w:val="0"/>
      <w:marBottom w:val="0"/>
      <w:divBdr>
        <w:top w:val="none" w:sz="0" w:space="0" w:color="auto"/>
        <w:left w:val="none" w:sz="0" w:space="0" w:color="auto"/>
        <w:bottom w:val="none" w:sz="0" w:space="0" w:color="auto"/>
        <w:right w:val="none" w:sz="0" w:space="0" w:color="auto"/>
      </w:divBdr>
      <w:divsChild>
        <w:div w:id="1748578404">
          <w:marLeft w:val="0"/>
          <w:marRight w:val="0"/>
          <w:marTop w:val="0"/>
          <w:marBottom w:val="0"/>
          <w:divBdr>
            <w:top w:val="none" w:sz="0" w:space="0" w:color="auto"/>
            <w:left w:val="none" w:sz="0" w:space="0" w:color="auto"/>
            <w:bottom w:val="none" w:sz="0" w:space="0" w:color="auto"/>
            <w:right w:val="none" w:sz="0" w:space="0" w:color="auto"/>
          </w:divBdr>
          <w:divsChild>
            <w:div w:id="1748578429">
              <w:marLeft w:val="0"/>
              <w:marRight w:val="0"/>
              <w:marTop w:val="0"/>
              <w:marBottom w:val="0"/>
              <w:divBdr>
                <w:top w:val="single" w:sz="6" w:space="31" w:color="A4A4A4"/>
                <w:left w:val="single" w:sz="6" w:space="31" w:color="A4A4A4"/>
                <w:bottom w:val="single" w:sz="6" w:space="15" w:color="A4A4A4"/>
                <w:right w:val="single" w:sz="6" w:space="31" w:color="A4A4A4"/>
              </w:divBdr>
              <w:divsChild>
                <w:div w:id="17485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finance.ifeng.com/hq/rmb/quote.php?symbol=USD" TargetMode="External"/><Relationship Id="rId13" Type="http://schemas.openxmlformats.org/officeDocument/2006/relationships/hyperlink" Target="http://car.auto.ifeng.com/series/1758/" TargetMode="External"/><Relationship Id="rId18" Type="http://schemas.openxmlformats.org/officeDocument/2006/relationships/hyperlink" Target="http://star.finance.ifeng.com/stock/sz000061" TargetMode="External"/><Relationship Id="rId26" Type="http://schemas.openxmlformats.org/officeDocument/2006/relationships/hyperlink" Target="http://app.finance.ifeng.com/data/mac/jmxf.php" TargetMode="External"/><Relationship Id="rId3" Type="http://schemas.openxmlformats.org/officeDocument/2006/relationships/webSettings" Target="webSettings.xml"/><Relationship Id="rId21" Type="http://schemas.openxmlformats.org/officeDocument/2006/relationships/hyperlink" Target="http://star.finance.ifeng.com/stock/sz300024" TargetMode="External"/><Relationship Id="rId34" Type="http://schemas.openxmlformats.org/officeDocument/2006/relationships/hyperlink" Target="http://car.auto.ifeng.com/series/2087/" TargetMode="External"/><Relationship Id="rId7" Type="http://schemas.openxmlformats.org/officeDocument/2006/relationships/hyperlink" Target="http://app.finance.ifeng.com/data/mac/year_idx.php?type=001&amp;symbol=00102" TargetMode="External"/><Relationship Id="rId12" Type="http://schemas.openxmlformats.org/officeDocument/2006/relationships/hyperlink" Target="http://auto.ifeng.com/hangye/" TargetMode="External"/><Relationship Id="rId17" Type="http://schemas.openxmlformats.org/officeDocument/2006/relationships/hyperlink" Target="http://app.finance.ifeng.com/data/stock/tab_zjlx.php?code=sz000061" TargetMode="External"/><Relationship Id="rId25" Type="http://schemas.openxmlformats.org/officeDocument/2006/relationships/hyperlink" Target="http://app.finance.ifeng.com/data/mac/month_idx.php?type=016&amp;symbol=01602" TargetMode="External"/><Relationship Id="rId33" Type="http://schemas.openxmlformats.org/officeDocument/2006/relationships/hyperlink" Target="http://car.auto.ifeng.com/brand/2025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finance.ifeng.com/app/hq/stock/sz000061/" TargetMode="External"/><Relationship Id="rId20" Type="http://schemas.openxmlformats.org/officeDocument/2006/relationships/hyperlink" Target="http://app.finance.ifeng.com/data/stock/tab_zjlx.php?code=sz300024" TargetMode="External"/><Relationship Id="rId29" Type="http://schemas.openxmlformats.org/officeDocument/2006/relationships/hyperlink" Target="http://app.finance.ifeng.com/data/indu/jgzs.php?symbol=5" TargetMode="External"/><Relationship Id="rId1" Type="http://schemas.openxmlformats.org/officeDocument/2006/relationships/styles" Target="styles.xml"/><Relationship Id="rId6" Type="http://schemas.openxmlformats.org/officeDocument/2006/relationships/hyperlink" Target="http://auto.ifeng.com/news/finance/" TargetMode="External"/><Relationship Id="rId11" Type="http://schemas.openxmlformats.org/officeDocument/2006/relationships/hyperlink" Target="http://car.auto.ifeng.com/brand/20046/" TargetMode="External"/><Relationship Id="rId24" Type="http://schemas.openxmlformats.org/officeDocument/2006/relationships/hyperlink" Target="http://app.finance.ifeng.com/hq/rmb/list.php" TargetMode="External"/><Relationship Id="rId32" Type="http://schemas.openxmlformats.org/officeDocument/2006/relationships/hyperlink" Target="http://app.finance.ifeng.com/hq/rmb/list.php"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finance.ifeng.com/app/hq/stock/sh000097/" TargetMode="External"/><Relationship Id="rId23" Type="http://schemas.openxmlformats.org/officeDocument/2006/relationships/hyperlink" Target="http://travel.ifeng.com/" TargetMode="External"/><Relationship Id="rId28" Type="http://schemas.openxmlformats.org/officeDocument/2006/relationships/hyperlink" Target="http://auto.ifeng.com/" TargetMode="External"/><Relationship Id="rId36" Type="http://schemas.openxmlformats.org/officeDocument/2006/relationships/footer" Target="footer2.xml"/><Relationship Id="rId10" Type="http://schemas.openxmlformats.org/officeDocument/2006/relationships/hyperlink" Target="http://car.auto.ifeng.com/brand/20224/" TargetMode="External"/><Relationship Id="rId19" Type="http://schemas.openxmlformats.org/officeDocument/2006/relationships/hyperlink" Target="http://finance.ifeng.com/app/hq/stock/sz300024/" TargetMode="External"/><Relationship Id="rId31" Type="http://schemas.openxmlformats.org/officeDocument/2006/relationships/hyperlink" Target="http://app.finance.ifeng.com/hq/rmb/list.php" TargetMode="External"/><Relationship Id="rId4" Type="http://schemas.openxmlformats.org/officeDocument/2006/relationships/footnotes" Target="footnotes.xml"/><Relationship Id="rId9" Type="http://schemas.openxmlformats.org/officeDocument/2006/relationships/hyperlink" Target="http://car.auto.ifeng.com/brand/10070/" TargetMode="External"/><Relationship Id="rId14" Type="http://schemas.openxmlformats.org/officeDocument/2006/relationships/hyperlink" Target="http://car.auto.ifeng.com/brand/20012/" TargetMode="External"/><Relationship Id="rId22" Type="http://schemas.openxmlformats.org/officeDocument/2006/relationships/hyperlink" Target="http://auto.ifeng.com/" TargetMode="External"/><Relationship Id="rId27" Type="http://schemas.openxmlformats.org/officeDocument/2006/relationships/hyperlink" Target="http://app.finance.ifeng.com/data/indu/cpjg.php?symbol=1076" TargetMode="External"/><Relationship Id="rId30" Type="http://schemas.openxmlformats.org/officeDocument/2006/relationships/hyperlink" Target="http://auto.ifeng.com/news/marketin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174</Pages>
  <Words>15431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ljw</dc:creator>
  <cp:keywords/>
  <dc:description/>
  <cp:lastModifiedBy>User</cp:lastModifiedBy>
  <cp:revision>30</cp:revision>
  <cp:lastPrinted>2016-02-22T06:54:00Z</cp:lastPrinted>
  <dcterms:created xsi:type="dcterms:W3CDTF">2005-12-31T16:23:00Z</dcterms:created>
  <dcterms:modified xsi:type="dcterms:W3CDTF">2016-02-24T02:50:00Z</dcterms:modified>
</cp:coreProperties>
</file>